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CD" w:rsidRDefault="00117C08" w:rsidP="003F28CD">
      <w:pPr>
        <w:spacing w:after="0" w:line="240" w:lineRule="auto"/>
        <w:ind w:left="426" w:hanging="426"/>
        <w:rPr>
          <w:rFonts w:asciiTheme="majorBidi" w:hAnsiTheme="majorBidi" w:cstheme="majorBidi"/>
          <w:b/>
          <w:u w:val="single"/>
        </w:rPr>
      </w:pPr>
      <w:r w:rsidRPr="00373CAA">
        <w:rPr>
          <w:rFonts w:asciiTheme="majorBidi" w:hAnsiTheme="majorBidi" w:cstheme="majorBidi"/>
          <w:noProof/>
          <w:lang w:eastAsia="tr-TR"/>
        </w:rPr>
        <w:drawing>
          <wp:anchor distT="0" distB="0" distL="114300" distR="114300" simplePos="0" relativeHeight="251658240" behindDoc="0" locked="0" layoutInCell="1" allowOverlap="1">
            <wp:simplePos x="904875" y="723900"/>
            <wp:positionH relativeFrom="column">
              <wp:align>left</wp:align>
            </wp:positionH>
            <wp:positionV relativeFrom="paragraph">
              <wp:align>top</wp:align>
            </wp:positionV>
            <wp:extent cx="1883828" cy="2609850"/>
            <wp:effectExtent l="0" t="0" r="254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Alıntısı.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3828" cy="2609850"/>
                    </a:xfrm>
                    <a:prstGeom prst="rect">
                      <a:avLst/>
                    </a:prstGeom>
                  </pic:spPr>
                </pic:pic>
              </a:graphicData>
            </a:graphic>
          </wp:anchor>
        </w:drawing>
      </w:r>
    </w:p>
    <w:p w:rsidR="003F28CD" w:rsidRPr="003F28CD" w:rsidRDefault="003F28CD" w:rsidP="003F28CD">
      <w:pPr>
        <w:rPr>
          <w:rFonts w:asciiTheme="majorBidi" w:hAnsiTheme="majorBidi" w:cstheme="majorBidi"/>
        </w:rPr>
      </w:pPr>
    </w:p>
    <w:p w:rsidR="003F28CD" w:rsidRPr="003F28CD" w:rsidRDefault="003F28CD" w:rsidP="003F28CD">
      <w:pPr>
        <w:rPr>
          <w:rFonts w:asciiTheme="majorBidi" w:hAnsiTheme="majorBidi" w:cstheme="majorBidi"/>
        </w:rPr>
      </w:pPr>
    </w:p>
    <w:p w:rsidR="003F28CD" w:rsidRPr="003F28CD" w:rsidRDefault="003F28CD" w:rsidP="003F28CD">
      <w:pPr>
        <w:rPr>
          <w:rFonts w:asciiTheme="majorBidi" w:hAnsiTheme="majorBidi" w:cstheme="majorBidi"/>
        </w:rPr>
      </w:pPr>
    </w:p>
    <w:p w:rsidR="003F28CD" w:rsidRPr="003F28CD" w:rsidRDefault="003F28CD" w:rsidP="003F28CD">
      <w:pPr>
        <w:rPr>
          <w:rFonts w:asciiTheme="majorBidi" w:hAnsiTheme="majorBidi" w:cstheme="majorBidi"/>
        </w:rPr>
      </w:pPr>
    </w:p>
    <w:p w:rsidR="003F28CD" w:rsidRDefault="003F28CD" w:rsidP="003F28CD">
      <w:pPr>
        <w:spacing w:after="0" w:line="240" w:lineRule="auto"/>
        <w:ind w:left="426" w:hanging="426"/>
        <w:rPr>
          <w:rFonts w:asciiTheme="majorBidi" w:hAnsiTheme="majorBidi" w:cstheme="majorBidi"/>
          <w:b/>
          <w:u w:val="single"/>
        </w:rPr>
      </w:pPr>
    </w:p>
    <w:p w:rsidR="003F28CD" w:rsidRDefault="003F28CD" w:rsidP="003F28CD">
      <w:pPr>
        <w:spacing w:after="0" w:line="240" w:lineRule="auto"/>
        <w:ind w:left="426" w:hanging="426"/>
        <w:rPr>
          <w:rFonts w:asciiTheme="majorBidi" w:hAnsiTheme="majorBidi" w:cstheme="majorBidi"/>
          <w:b/>
          <w:u w:val="single"/>
        </w:rPr>
      </w:pPr>
    </w:p>
    <w:p w:rsidR="003F28CD" w:rsidRPr="003F28CD" w:rsidRDefault="003F28CD" w:rsidP="003F28CD">
      <w:pPr>
        <w:spacing w:after="0" w:line="240" w:lineRule="auto"/>
        <w:ind w:left="426" w:hanging="426"/>
        <w:jc w:val="center"/>
        <w:rPr>
          <w:rFonts w:asciiTheme="majorBidi" w:hAnsiTheme="majorBidi" w:cstheme="majorBidi"/>
          <w:b/>
          <w:color w:val="0070C0"/>
        </w:rPr>
      </w:pPr>
      <w:r w:rsidRPr="003F28CD">
        <w:rPr>
          <w:rFonts w:asciiTheme="majorBidi" w:hAnsiTheme="majorBidi" w:cstheme="majorBidi"/>
          <w:b/>
          <w:color w:val="0070C0"/>
          <w:u w:val="single"/>
        </w:rPr>
        <w:t>HAFIZLIK PEKİŞTİRME</w:t>
      </w:r>
      <w:r w:rsidRPr="003F28CD">
        <w:rPr>
          <w:rFonts w:asciiTheme="majorBidi" w:hAnsiTheme="majorBidi" w:cstheme="majorBidi"/>
          <w:b/>
          <w:color w:val="0070C0"/>
        </w:rPr>
        <w:t xml:space="preserve"> PROGRAMI</w:t>
      </w:r>
    </w:p>
    <w:p w:rsidR="003F28CD" w:rsidRPr="003F28CD" w:rsidRDefault="003F28CD" w:rsidP="003F28CD">
      <w:pPr>
        <w:spacing w:after="0" w:line="240" w:lineRule="auto"/>
        <w:ind w:left="426" w:hanging="426"/>
        <w:jc w:val="center"/>
        <w:rPr>
          <w:rFonts w:asciiTheme="majorBidi" w:hAnsiTheme="majorBidi" w:cstheme="majorBidi"/>
          <w:b/>
          <w:color w:val="0070C0"/>
        </w:rPr>
      </w:pPr>
      <w:r w:rsidRPr="003F28CD">
        <w:rPr>
          <w:rFonts w:asciiTheme="majorBidi" w:hAnsiTheme="majorBidi" w:cstheme="majorBidi"/>
          <w:b/>
          <w:color w:val="0070C0"/>
        </w:rPr>
        <w:t>ÖĞRENCİ ALIMI USUL VE ESASLARI KILAVUZU DUYURU EKRANINDA YAYINDA</w:t>
      </w:r>
    </w:p>
    <w:p w:rsidR="003F28CD" w:rsidRDefault="003F28CD" w:rsidP="003F28CD">
      <w:pPr>
        <w:spacing w:after="0" w:line="240" w:lineRule="auto"/>
        <w:ind w:left="426" w:hanging="426"/>
        <w:rPr>
          <w:rFonts w:asciiTheme="majorBidi" w:hAnsiTheme="majorBidi" w:cstheme="majorBidi"/>
          <w:b/>
          <w:u w:val="single"/>
        </w:rPr>
      </w:pPr>
      <w:r>
        <w:rPr>
          <w:rFonts w:asciiTheme="majorBidi" w:hAnsiTheme="majorBidi" w:cstheme="majorBidi"/>
          <w:b/>
          <w:u w:val="single"/>
        </w:rPr>
        <w:br w:type="textWrapping" w:clear="all"/>
      </w:r>
    </w:p>
    <w:p w:rsidR="004C0609" w:rsidRDefault="003F28CD" w:rsidP="003F28CD">
      <w:pPr>
        <w:spacing w:after="0" w:line="240" w:lineRule="auto"/>
        <w:ind w:left="426" w:hanging="426"/>
        <w:jc w:val="center"/>
        <w:rPr>
          <w:rFonts w:asciiTheme="majorBidi" w:hAnsiTheme="majorBidi" w:cstheme="majorBidi"/>
        </w:rPr>
      </w:pPr>
      <w:r w:rsidRPr="003F28CD">
        <w:rPr>
          <w:rFonts w:asciiTheme="majorBidi" w:hAnsiTheme="majorBidi" w:cstheme="majorBidi"/>
          <w:b/>
          <w:u w:val="single"/>
        </w:rPr>
        <w:t xml:space="preserve"> </w:t>
      </w:r>
    </w:p>
    <w:p w:rsidR="00373CAA" w:rsidRDefault="00373CAA" w:rsidP="00373CAA">
      <w:pPr>
        <w:ind w:left="426" w:hanging="426"/>
        <w:jc w:val="center"/>
        <w:rPr>
          <w:rFonts w:asciiTheme="majorBidi" w:hAnsiTheme="majorBidi" w:cstheme="majorBidi"/>
        </w:rPr>
      </w:pPr>
    </w:p>
    <w:p w:rsidR="00240E25" w:rsidRPr="00373CAA" w:rsidRDefault="00240E25" w:rsidP="00373CAA">
      <w:pPr>
        <w:ind w:left="426" w:hanging="426"/>
        <w:jc w:val="center"/>
        <w:rPr>
          <w:rFonts w:asciiTheme="majorBidi" w:hAnsiTheme="majorBidi" w:cstheme="majorBidi"/>
        </w:rPr>
      </w:pPr>
    </w:p>
    <w:p w:rsidR="00117C08" w:rsidRDefault="00117C08" w:rsidP="00373CAA">
      <w:pPr>
        <w:ind w:left="426" w:hanging="426"/>
        <w:rPr>
          <w:rFonts w:asciiTheme="majorBidi" w:hAnsiTheme="majorBidi" w:cstheme="majorBidi"/>
        </w:rPr>
      </w:pPr>
      <w:r w:rsidRPr="00373CAA">
        <w:rPr>
          <w:rFonts w:asciiTheme="majorBidi" w:hAnsiTheme="majorBidi" w:cstheme="majorBidi"/>
          <w:noProof/>
          <w:lang w:eastAsia="tr-TR"/>
        </w:rPr>
        <w:drawing>
          <wp:inline distT="0" distB="0" distL="0" distR="0" wp14:anchorId="14D1BD42" wp14:editId="4D5647DF">
            <wp:extent cx="6120130" cy="3157411"/>
            <wp:effectExtent l="0" t="0" r="0" b="508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JI_004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1654" cy="3158197"/>
                    </a:xfrm>
                    <a:prstGeom prst="rect">
                      <a:avLst/>
                    </a:prstGeom>
                  </pic:spPr>
                </pic:pic>
              </a:graphicData>
            </a:graphic>
          </wp:inline>
        </w:drawing>
      </w:r>
    </w:p>
    <w:p w:rsidR="00373CAA" w:rsidRDefault="00373CAA" w:rsidP="00373CAA">
      <w:pPr>
        <w:ind w:left="426" w:hanging="426"/>
        <w:rPr>
          <w:rFonts w:asciiTheme="majorBidi" w:hAnsiTheme="majorBidi" w:cstheme="majorBidi"/>
        </w:rPr>
      </w:pPr>
    </w:p>
    <w:p w:rsidR="00117C08" w:rsidRPr="00373CAA" w:rsidRDefault="006F0C87" w:rsidP="00373CAA">
      <w:pPr>
        <w:ind w:left="426" w:hanging="426"/>
        <w:jc w:val="center"/>
        <w:rPr>
          <w:rFonts w:asciiTheme="majorBidi" w:hAnsiTheme="majorBidi" w:cstheme="majorBidi"/>
          <w:b/>
          <w:bCs/>
        </w:rPr>
      </w:pPr>
      <w:r>
        <w:rPr>
          <w:rFonts w:asciiTheme="majorBidi" w:hAnsiTheme="majorBidi" w:cstheme="majorBidi"/>
        </w:rPr>
        <w:t>HAZİRAN-2024</w:t>
      </w:r>
    </w:p>
    <w:p w:rsidR="00117C08" w:rsidRPr="00373CAA" w:rsidRDefault="00117C08" w:rsidP="00373CAA">
      <w:pPr>
        <w:ind w:left="426" w:hanging="426"/>
        <w:jc w:val="center"/>
        <w:rPr>
          <w:rFonts w:asciiTheme="majorBidi" w:hAnsiTheme="majorBidi" w:cstheme="majorBidi"/>
        </w:rPr>
      </w:pPr>
      <w:r w:rsidRPr="00373CAA">
        <w:rPr>
          <w:rFonts w:asciiTheme="majorBidi" w:hAnsiTheme="majorBidi" w:cstheme="majorBidi"/>
          <w:noProof/>
          <w:lang w:eastAsia="tr-TR"/>
        </w:rPr>
        <w:drawing>
          <wp:inline distT="0" distB="0" distL="0" distR="0" wp14:anchorId="115621F2" wp14:editId="3060F9F0">
            <wp:extent cx="1110997" cy="15057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10997" cy="1505711"/>
                    </a:xfrm>
                    <a:prstGeom prst="rect">
                      <a:avLst/>
                    </a:prstGeom>
                  </pic:spPr>
                </pic:pic>
              </a:graphicData>
            </a:graphic>
          </wp:inline>
        </w:drawing>
      </w:r>
    </w:p>
    <w:p w:rsidR="00117C08" w:rsidRPr="00373CAA" w:rsidRDefault="00117C08" w:rsidP="00373CAA">
      <w:pPr>
        <w:spacing w:after="0" w:line="240" w:lineRule="auto"/>
        <w:ind w:left="426" w:hanging="426"/>
        <w:jc w:val="center"/>
        <w:rPr>
          <w:rFonts w:asciiTheme="majorBidi" w:hAnsiTheme="majorBidi" w:cstheme="majorBidi"/>
          <w:b/>
        </w:rPr>
      </w:pPr>
      <w:r w:rsidRPr="00373CAA">
        <w:rPr>
          <w:rFonts w:asciiTheme="majorBidi" w:hAnsiTheme="majorBidi" w:cstheme="majorBidi"/>
          <w:b/>
        </w:rPr>
        <w:t>MİLLÎ EĞİTİM BAKANLIĞI</w:t>
      </w:r>
    </w:p>
    <w:p w:rsidR="00117C08" w:rsidRPr="00373CAA" w:rsidRDefault="00117C08" w:rsidP="00373CAA">
      <w:pPr>
        <w:spacing w:after="0" w:line="240" w:lineRule="auto"/>
        <w:ind w:left="426" w:hanging="426"/>
        <w:jc w:val="center"/>
        <w:rPr>
          <w:rFonts w:asciiTheme="majorBidi" w:hAnsiTheme="majorBidi" w:cstheme="majorBidi"/>
          <w:b/>
        </w:rPr>
      </w:pPr>
      <w:r w:rsidRPr="00373CAA">
        <w:rPr>
          <w:rFonts w:asciiTheme="majorBidi" w:hAnsiTheme="majorBidi" w:cstheme="majorBidi"/>
          <w:b/>
        </w:rPr>
        <w:t>DİN ÖĞRETİMİ GENEL MÜDÜRLÜĞÜ</w:t>
      </w:r>
    </w:p>
    <w:p w:rsidR="00117C08" w:rsidRPr="00373CAA" w:rsidRDefault="006F0C87" w:rsidP="00373CAA">
      <w:pPr>
        <w:spacing w:after="0" w:line="240" w:lineRule="auto"/>
        <w:ind w:left="426" w:hanging="426"/>
        <w:jc w:val="center"/>
        <w:rPr>
          <w:rFonts w:asciiTheme="majorBidi" w:hAnsiTheme="majorBidi" w:cstheme="majorBidi"/>
          <w:b/>
        </w:rPr>
      </w:pPr>
      <w:r>
        <w:rPr>
          <w:rFonts w:asciiTheme="majorBidi" w:hAnsiTheme="majorBidi" w:cstheme="majorBidi"/>
          <w:b/>
        </w:rPr>
        <w:lastRenderedPageBreak/>
        <w:t xml:space="preserve">2024-2025 </w:t>
      </w:r>
      <w:r w:rsidR="00117C08" w:rsidRPr="00373CAA">
        <w:rPr>
          <w:rFonts w:asciiTheme="majorBidi" w:hAnsiTheme="majorBidi" w:cstheme="majorBidi"/>
          <w:b/>
        </w:rPr>
        <w:t>EĞİTİM ÖĞRETİM YILI</w:t>
      </w:r>
    </w:p>
    <w:p w:rsidR="00117C08" w:rsidRPr="00373CAA" w:rsidRDefault="00117C08" w:rsidP="00373CAA">
      <w:pPr>
        <w:spacing w:after="0" w:line="240" w:lineRule="auto"/>
        <w:ind w:left="426" w:hanging="426"/>
        <w:jc w:val="center"/>
        <w:rPr>
          <w:rFonts w:asciiTheme="majorBidi" w:hAnsiTheme="majorBidi" w:cstheme="majorBidi"/>
          <w:b/>
        </w:rPr>
      </w:pPr>
      <w:r w:rsidRPr="00373CAA">
        <w:rPr>
          <w:rFonts w:asciiTheme="majorBidi" w:hAnsiTheme="majorBidi" w:cstheme="majorBidi"/>
          <w:b/>
        </w:rPr>
        <w:t>ANTAKYA TOBB ANADOLU İMAM HATİP LİSESİ</w:t>
      </w:r>
    </w:p>
    <w:p w:rsidR="00117C08" w:rsidRPr="00373CAA" w:rsidRDefault="00117C08" w:rsidP="00373CAA">
      <w:pPr>
        <w:spacing w:after="0" w:line="240" w:lineRule="auto"/>
        <w:ind w:left="426" w:hanging="426"/>
        <w:jc w:val="center"/>
        <w:rPr>
          <w:rFonts w:asciiTheme="majorBidi" w:hAnsiTheme="majorBidi" w:cstheme="majorBidi"/>
          <w:b/>
        </w:rPr>
      </w:pPr>
      <w:r w:rsidRPr="00373CAA">
        <w:rPr>
          <w:rFonts w:asciiTheme="majorBidi" w:hAnsiTheme="majorBidi" w:cstheme="majorBidi"/>
          <w:b/>
          <w:u w:val="single"/>
        </w:rPr>
        <w:t>HAFIZLIK PEKİŞTİRME</w:t>
      </w:r>
      <w:r w:rsidRPr="00373CAA">
        <w:rPr>
          <w:rFonts w:asciiTheme="majorBidi" w:hAnsiTheme="majorBidi" w:cstheme="majorBidi"/>
          <w:b/>
        </w:rPr>
        <w:t xml:space="preserve"> PROGRAMI</w:t>
      </w:r>
    </w:p>
    <w:p w:rsidR="00117C08" w:rsidRPr="00373CAA" w:rsidRDefault="00117C08" w:rsidP="00373CAA">
      <w:pPr>
        <w:spacing w:after="0" w:line="240" w:lineRule="auto"/>
        <w:ind w:left="426" w:hanging="426"/>
        <w:jc w:val="center"/>
        <w:rPr>
          <w:rFonts w:asciiTheme="majorBidi" w:hAnsiTheme="majorBidi" w:cstheme="majorBidi"/>
          <w:b/>
        </w:rPr>
      </w:pPr>
      <w:r w:rsidRPr="00373CAA">
        <w:rPr>
          <w:rFonts w:asciiTheme="majorBidi" w:hAnsiTheme="majorBidi" w:cstheme="majorBidi"/>
          <w:b/>
        </w:rPr>
        <w:t>ÖĞRENCİ ALIMI USUL VE ESASLARI KILAVUZU</w:t>
      </w:r>
    </w:p>
    <w:p w:rsidR="00117C08" w:rsidRPr="00373CAA" w:rsidRDefault="00117C08" w:rsidP="00373CAA">
      <w:pPr>
        <w:spacing w:after="0" w:line="240" w:lineRule="auto"/>
        <w:ind w:left="426" w:hanging="426"/>
        <w:jc w:val="center"/>
        <w:rPr>
          <w:rFonts w:asciiTheme="majorBidi" w:hAnsiTheme="majorBidi" w:cstheme="majorBidi"/>
          <w:b/>
        </w:rPr>
      </w:pPr>
    </w:p>
    <w:p w:rsidR="00117C08" w:rsidRPr="00ED3F7E" w:rsidRDefault="00117C08" w:rsidP="002D5A90">
      <w:pPr>
        <w:pStyle w:val="Balk1"/>
        <w:ind w:left="0" w:firstLine="567"/>
        <w:jc w:val="both"/>
        <w:rPr>
          <w:rFonts w:asciiTheme="majorBidi" w:hAnsiTheme="majorBidi" w:cstheme="majorBidi"/>
          <w:b/>
          <w:bCs/>
          <w:color w:val="00B0F0"/>
          <w:sz w:val="22"/>
          <w:szCs w:val="22"/>
        </w:rPr>
      </w:pPr>
      <w:r w:rsidRPr="00ED3F7E">
        <w:rPr>
          <w:rFonts w:asciiTheme="majorBidi" w:hAnsiTheme="majorBidi" w:cstheme="majorBidi"/>
          <w:b/>
          <w:bCs/>
          <w:color w:val="00B0F0"/>
          <w:spacing w:val="3"/>
          <w:w w:val="134"/>
          <w:sz w:val="22"/>
          <w:szCs w:val="22"/>
        </w:rPr>
        <w:t>A</w:t>
      </w:r>
      <w:r w:rsidRPr="00ED3F7E">
        <w:rPr>
          <w:rFonts w:asciiTheme="majorBidi" w:hAnsiTheme="majorBidi" w:cstheme="majorBidi"/>
          <w:b/>
          <w:bCs/>
          <w:color w:val="00B0F0"/>
          <w:w w:val="134"/>
          <w:sz w:val="22"/>
          <w:szCs w:val="22"/>
        </w:rPr>
        <w:t>M</w:t>
      </w:r>
      <w:r w:rsidRPr="00ED3F7E">
        <w:rPr>
          <w:rFonts w:asciiTheme="majorBidi" w:hAnsiTheme="majorBidi" w:cstheme="majorBidi"/>
          <w:b/>
          <w:bCs/>
          <w:color w:val="00B0F0"/>
          <w:w w:val="117"/>
          <w:sz w:val="22"/>
          <w:szCs w:val="22"/>
        </w:rPr>
        <w:t>A</w:t>
      </w:r>
      <w:r w:rsidRPr="00ED3F7E">
        <w:rPr>
          <w:rFonts w:asciiTheme="majorBidi" w:hAnsiTheme="majorBidi" w:cstheme="majorBidi"/>
          <w:b/>
          <w:bCs/>
          <w:color w:val="00B0F0"/>
          <w:spacing w:val="1"/>
          <w:w w:val="78"/>
          <w:sz w:val="22"/>
          <w:szCs w:val="22"/>
        </w:rPr>
        <w:t>Ç</w:t>
      </w:r>
      <w:r w:rsidRPr="00ED3F7E">
        <w:rPr>
          <w:rFonts w:asciiTheme="majorBidi" w:hAnsiTheme="majorBidi" w:cstheme="majorBidi"/>
          <w:b/>
          <w:bCs/>
          <w:color w:val="00B0F0"/>
          <w:w w:val="78"/>
          <w:sz w:val="22"/>
          <w:szCs w:val="22"/>
        </w:rPr>
        <w:t>,</w:t>
      </w:r>
      <w:r w:rsidRPr="00ED3F7E">
        <w:rPr>
          <w:rFonts w:asciiTheme="majorBidi" w:hAnsiTheme="majorBidi" w:cstheme="majorBidi"/>
          <w:b/>
          <w:bCs/>
          <w:color w:val="00B0F0"/>
          <w:spacing w:val="-14"/>
          <w:sz w:val="22"/>
          <w:szCs w:val="22"/>
        </w:rPr>
        <w:t xml:space="preserve"> </w:t>
      </w:r>
      <w:r w:rsidRPr="00ED3F7E">
        <w:rPr>
          <w:rFonts w:asciiTheme="majorBidi" w:hAnsiTheme="majorBidi" w:cstheme="majorBidi"/>
          <w:b/>
          <w:bCs/>
          <w:color w:val="00B0F0"/>
          <w:spacing w:val="2"/>
          <w:w w:val="127"/>
          <w:sz w:val="22"/>
          <w:szCs w:val="22"/>
        </w:rPr>
        <w:t>K</w:t>
      </w:r>
      <w:r w:rsidRPr="00ED3F7E">
        <w:rPr>
          <w:rFonts w:asciiTheme="majorBidi" w:hAnsiTheme="majorBidi" w:cstheme="majorBidi"/>
          <w:b/>
          <w:bCs/>
          <w:color w:val="00B0F0"/>
          <w:spacing w:val="1"/>
          <w:w w:val="107"/>
          <w:sz w:val="22"/>
          <w:szCs w:val="22"/>
        </w:rPr>
        <w:t>A</w:t>
      </w:r>
      <w:r w:rsidRPr="00ED3F7E">
        <w:rPr>
          <w:rFonts w:asciiTheme="majorBidi" w:hAnsiTheme="majorBidi" w:cstheme="majorBidi"/>
          <w:b/>
          <w:bCs/>
          <w:color w:val="00B0F0"/>
          <w:spacing w:val="2"/>
          <w:w w:val="107"/>
          <w:sz w:val="22"/>
          <w:szCs w:val="22"/>
        </w:rPr>
        <w:t>P</w:t>
      </w:r>
      <w:r w:rsidRPr="00ED3F7E">
        <w:rPr>
          <w:rFonts w:asciiTheme="majorBidi" w:hAnsiTheme="majorBidi" w:cstheme="majorBidi"/>
          <w:b/>
          <w:bCs/>
          <w:color w:val="00B0F0"/>
          <w:spacing w:val="3"/>
          <w:w w:val="119"/>
          <w:sz w:val="22"/>
          <w:szCs w:val="22"/>
        </w:rPr>
        <w:t>SAM</w:t>
      </w:r>
      <w:r w:rsidRPr="00ED3F7E">
        <w:rPr>
          <w:rFonts w:asciiTheme="majorBidi" w:hAnsiTheme="majorBidi" w:cstheme="majorBidi"/>
          <w:b/>
          <w:bCs/>
          <w:color w:val="00B0F0"/>
          <w:w w:val="38"/>
          <w:sz w:val="22"/>
          <w:szCs w:val="22"/>
        </w:rPr>
        <w:t>,</w:t>
      </w:r>
      <w:r w:rsidRPr="00ED3F7E">
        <w:rPr>
          <w:rFonts w:asciiTheme="majorBidi" w:hAnsiTheme="majorBidi" w:cstheme="majorBidi"/>
          <w:b/>
          <w:bCs/>
          <w:color w:val="00B0F0"/>
          <w:spacing w:val="-12"/>
          <w:sz w:val="22"/>
          <w:szCs w:val="22"/>
        </w:rPr>
        <w:t xml:space="preserve"> </w:t>
      </w:r>
      <w:r w:rsidRPr="00ED3F7E">
        <w:rPr>
          <w:rFonts w:asciiTheme="majorBidi" w:hAnsiTheme="majorBidi" w:cstheme="majorBidi"/>
          <w:b/>
          <w:bCs/>
          <w:color w:val="00B0F0"/>
          <w:spacing w:val="2"/>
          <w:w w:val="117"/>
          <w:sz w:val="22"/>
          <w:szCs w:val="22"/>
        </w:rPr>
        <w:t>D</w:t>
      </w:r>
      <w:r w:rsidRPr="00ED3F7E">
        <w:rPr>
          <w:rFonts w:asciiTheme="majorBidi" w:hAnsiTheme="majorBidi" w:cstheme="majorBidi"/>
          <w:b/>
          <w:bCs/>
          <w:color w:val="00B0F0"/>
          <w:spacing w:val="5"/>
          <w:w w:val="117"/>
          <w:sz w:val="22"/>
          <w:szCs w:val="22"/>
        </w:rPr>
        <w:t>A</w:t>
      </w:r>
      <w:r w:rsidRPr="00ED3F7E">
        <w:rPr>
          <w:rFonts w:asciiTheme="majorBidi" w:hAnsiTheme="majorBidi" w:cstheme="majorBidi"/>
          <w:b/>
          <w:bCs/>
          <w:color w:val="00B0F0"/>
          <w:w w:val="117"/>
          <w:sz w:val="22"/>
          <w:szCs w:val="22"/>
        </w:rPr>
        <w:t>YA</w:t>
      </w:r>
      <w:r w:rsidRPr="00ED3F7E">
        <w:rPr>
          <w:rFonts w:asciiTheme="majorBidi" w:hAnsiTheme="majorBidi" w:cstheme="majorBidi"/>
          <w:b/>
          <w:bCs/>
          <w:color w:val="00B0F0"/>
          <w:w w:val="119"/>
          <w:sz w:val="22"/>
          <w:szCs w:val="22"/>
        </w:rPr>
        <w:t>N</w:t>
      </w:r>
      <w:r w:rsidRPr="00ED3F7E">
        <w:rPr>
          <w:rFonts w:asciiTheme="majorBidi" w:hAnsiTheme="majorBidi" w:cstheme="majorBidi"/>
          <w:b/>
          <w:bCs/>
          <w:color w:val="00B0F0"/>
          <w:spacing w:val="3"/>
          <w:w w:val="119"/>
          <w:sz w:val="22"/>
          <w:szCs w:val="22"/>
        </w:rPr>
        <w:t>A</w:t>
      </w:r>
      <w:r w:rsidRPr="00ED3F7E">
        <w:rPr>
          <w:rFonts w:asciiTheme="majorBidi" w:hAnsiTheme="majorBidi" w:cstheme="majorBidi"/>
          <w:b/>
          <w:bCs/>
          <w:color w:val="00B0F0"/>
          <w:w w:val="119"/>
          <w:sz w:val="22"/>
          <w:szCs w:val="22"/>
        </w:rPr>
        <w:t>K</w:t>
      </w:r>
      <w:r w:rsidRPr="00ED3F7E">
        <w:rPr>
          <w:rFonts w:asciiTheme="majorBidi" w:hAnsiTheme="majorBidi" w:cstheme="majorBidi"/>
          <w:b/>
          <w:bCs/>
          <w:color w:val="00B0F0"/>
          <w:w w:val="53"/>
          <w:sz w:val="22"/>
          <w:szCs w:val="22"/>
        </w:rPr>
        <w:t>:</w:t>
      </w:r>
    </w:p>
    <w:p w:rsidR="00117C08" w:rsidRPr="00373CAA" w:rsidRDefault="00117C08" w:rsidP="002D5A90">
      <w:pPr>
        <w:pStyle w:val="GvdeMetni"/>
        <w:spacing w:before="9"/>
        <w:ind w:left="426" w:hanging="426"/>
        <w:jc w:val="both"/>
        <w:rPr>
          <w:rFonts w:asciiTheme="majorBidi" w:hAnsiTheme="majorBidi" w:cstheme="majorBidi"/>
        </w:rPr>
      </w:pPr>
    </w:p>
    <w:p w:rsidR="00117C08" w:rsidRPr="00373CAA" w:rsidRDefault="00117C08" w:rsidP="002D5A90">
      <w:pPr>
        <w:pStyle w:val="GvdeMetni"/>
        <w:ind w:firstLine="567"/>
        <w:jc w:val="both"/>
        <w:rPr>
          <w:rFonts w:asciiTheme="majorBidi" w:hAnsiTheme="majorBidi" w:cstheme="majorBidi"/>
        </w:rPr>
      </w:pPr>
      <w:r w:rsidRPr="00373CAA">
        <w:rPr>
          <w:rFonts w:asciiTheme="majorBidi" w:hAnsiTheme="majorBidi" w:cstheme="majorBidi"/>
        </w:rPr>
        <w:t xml:space="preserve">Bu kılavuz, Din Öğretimi Genel Müdürlüğünce, Millî Eğitim Bakanlığı Ortaöğretim Kurumları Yönetmeliği’nin 20, 25 ve 39 uncu Maddeleri hükümlerine göre, </w:t>
      </w:r>
      <w:r w:rsidR="006F0C87">
        <w:rPr>
          <w:rFonts w:asciiTheme="majorBidi" w:hAnsiTheme="majorBidi" w:cstheme="majorBidi"/>
          <w:color w:val="FF0000"/>
        </w:rPr>
        <w:t>2024-2025</w:t>
      </w:r>
      <w:r w:rsidRPr="00373CAA">
        <w:rPr>
          <w:rFonts w:asciiTheme="majorBidi" w:hAnsiTheme="majorBidi" w:cstheme="majorBidi"/>
        </w:rPr>
        <w:t xml:space="preserve"> eğitim </w:t>
      </w:r>
      <w:r w:rsidR="00373CAA">
        <w:rPr>
          <w:rFonts w:asciiTheme="majorBidi" w:hAnsiTheme="majorBidi" w:cstheme="majorBidi"/>
        </w:rPr>
        <w:t xml:space="preserve">- </w:t>
      </w:r>
      <w:r w:rsidRPr="00373CAA">
        <w:rPr>
          <w:rFonts w:asciiTheme="majorBidi" w:hAnsiTheme="majorBidi" w:cstheme="majorBidi"/>
        </w:rPr>
        <w:t>öğretim yılında Hafızlık Programı uygulayan Anadolu İmam Hatip Liseleri’nin 9. sınıflarına Yetenek Sınavı ile öğrenci alımı ile ilgili usul ve esasları belirlemek için hazırlanmıştır.</w:t>
      </w:r>
    </w:p>
    <w:p w:rsidR="00117C08" w:rsidRPr="00373CAA" w:rsidRDefault="00117C08" w:rsidP="002D5A90">
      <w:pPr>
        <w:pStyle w:val="GvdeMetni"/>
        <w:spacing w:before="7"/>
        <w:ind w:left="426" w:hanging="426"/>
        <w:jc w:val="both"/>
        <w:rPr>
          <w:rFonts w:asciiTheme="majorBidi" w:hAnsiTheme="majorBidi" w:cstheme="majorBidi"/>
        </w:rPr>
      </w:pPr>
      <w:bookmarkStart w:id="0" w:name="_GoBack"/>
      <w:bookmarkEnd w:id="0"/>
    </w:p>
    <w:p w:rsidR="00117C08" w:rsidRPr="00ED3F7E" w:rsidRDefault="00117C08" w:rsidP="002D5A90">
      <w:pPr>
        <w:pStyle w:val="Balk1"/>
        <w:numPr>
          <w:ilvl w:val="0"/>
          <w:numId w:val="1"/>
        </w:numPr>
        <w:spacing w:before="1"/>
        <w:ind w:left="426" w:firstLine="0"/>
        <w:jc w:val="both"/>
        <w:rPr>
          <w:rFonts w:asciiTheme="majorBidi" w:hAnsiTheme="majorBidi" w:cstheme="majorBidi"/>
          <w:b/>
          <w:bCs/>
          <w:color w:val="00B0F0"/>
          <w:sz w:val="22"/>
          <w:szCs w:val="22"/>
        </w:rPr>
      </w:pPr>
      <w:r w:rsidRPr="00ED3F7E">
        <w:rPr>
          <w:rFonts w:asciiTheme="majorBidi" w:hAnsiTheme="majorBidi" w:cstheme="majorBidi"/>
          <w:b/>
          <w:bCs/>
          <w:color w:val="00B0F0"/>
          <w:spacing w:val="3"/>
          <w:w w:val="107"/>
          <w:sz w:val="22"/>
          <w:szCs w:val="22"/>
        </w:rPr>
        <w:t>B</w:t>
      </w:r>
      <w:r w:rsidRPr="00ED3F7E">
        <w:rPr>
          <w:rFonts w:asciiTheme="majorBidi" w:hAnsiTheme="majorBidi" w:cstheme="majorBidi"/>
          <w:b/>
          <w:bCs/>
          <w:color w:val="00B0F0"/>
          <w:spacing w:val="1"/>
          <w:w w:val="112"/>
          <w:sz w:val="22"/>
          <w:szCs w:val="22"/>
        </w:rPr>
        <w:t>AŞVU</w:t>
      </w:r>
      <w:r w:rsidRPr="00ED3F7E">
        <w:rPr>
          <w:rFonts w:asciiTheme="majorBidi" w:hAnsiTheme="majorBidi" w:cstheme="majorBidi"/>
          <w:b/>
          <w:bCs/>
          <w:color w:val="00B0F0"/>
          <w:spacing w:val="2"/>
          <w:w w:val="112"/>
          <w:sz w:val="22"/>
          <w:szCs w:val="22"/>
        </w:rPr>
        <w:t>R</w:t>
      </w:r>
      <w:r w:rsidRPr="00ED3F7E">
        <w:rPr>
          <w:rFonts w:asciiTheme="majorBidi" w:hAnsiTheme="majorBidi" w:cstheme="majorBidi"/>
          <w:b/>
          <w:bCs/>
          <w:color w:val="00B0F0"/>
          <w:spacing w:val="1"/>
          <w:w w:val="112"/>
          <w:sz w:val="22"/>
          <w:szCs w:val="22"/>
        </w:rPr>
        <w:t xml:space="preserve">U </w:t>
      </w:r>
      <w:r w:rsidRPr="00ED3F7E">
        <w:rPr>
          <w:rFonts w:asciiTheme="majorBidi" w:hAnsiTheme="majorBidi" w:cstheme="majorBidi"/>
          <w:b/>
          <w:bCs/>
          <w:color w:val="00B0F0"/>
          <w:spacing w:val="2"/>
          <w:w w:val="107"/>
          <w:sz w:val="22"/>
          <w:szCs w:val="22"/>
        </w:rPr>
        <w:t>Ş</w:t>
      </w:r>
      <w:r w:rsidRPr="00ED3F7E">
        <w:rPr>
          <w:rFonts w:asciiTheme="majorBidi" w:hAnsiTheme="majorBidi" w:cstheme="majorBidi"/>
          <w:b/>
          <w:bCs/>
          <w:color w:val="00B0F0"/>
          <w:spacing w:val="3"/>
          <w:w w:val="107"/>
          <w:sz w:val="22"/>
          <w:szCs w:val="22"/>
        </w:rPr>
        <w:t>AR</w:t>
      </w:r>
      <w:r w:rsidRPr="00ED3F7E">
        <w:rPr>
          <w:rFonts w:asciiTheme="majorBidi" w:hAnsiTheme="majorBidi" w:cstheme="majorBidi"/>
          <w:b/>
          <w:bCs/>
          <w:color w:val="00B0F0"/>
          <w:w w:val="107"/>
          <w:sz w:val="22"/>
          <w:szCs w:val="22"/>
        </w:rPr>
        <w:t>T</w:t>
      </w:r>
      <w:r w:rsidRPr="00ED3F7E">
        <w:rPr>
          <w:rFonts w:asciiTheme="majorBidi" w:hAnsiTheme="majorBidi" w:cstheme="majorBidi"/>
          <w:b/>
          <w:bCs/>
          <w:color w:val="00B0F0"/>
          <w:spacing w:val="5"/>
          <w:w w:val="107"/>
          <w:sz w:val="22"/>
          <w:szCs w:val="22"/>
        </w:rPr>
        <w:t>L</w:t>
      </w:r>
      <w:r w:rsidRPr="00ED3F7E">
        <w:rPr>
          <w:rFonts w:asciiTheme="majorBidi" w:hAnsiTheme="majorBidi" w:cstheme="majorBidi"/>
          <w:b/>
          <w:bCs/>
          <w:color w:val="00B0F0"/>
          <w:spacing w:val="1"/>
          <w:w w:val="98"/>
          <w:sz w:val="22"/>
          <w:szCs w:val="22"/>
        </w:rPr>
        <w:t>A</w:t>
      </w:r>
      <w:r w:rsidRPr="00ED3F7E">
        <w:rPr>
          <w:rFonts w:asciiTheme="majorBidi" w:hAnsiTheme="majorBidi" w:cstheme="majorBidi"/>
          <w:b/>
          <w:bCs/>
          <w:color w:val="00B0F0"/>
          <w:w w:val="98"/>
          <w:sz w:val="22"/>
          <w:szCs w:val="22"/>
        </w:rPr>
        <w:t>R</w:t>
      </w:r>
      <w:r w:rsidRPr="00ED3F7E">
        <w:rPr>
          <w:rFonts w:asciiTheme="majorBidi" w:hAnsiTheme="majorBidi" w:cstheme="majorBidi"/>
          <w:b/>
          <w:bCs/>
          <w:color w:val="00B0F0"/>
          <w:spacing w:val="2"/>
          <w:w w:val="98"/>
          <w:sz w:val="22"/>
          <w:szCs w:val="22"/>
        </w:rPr>
        <w:t>I</w:t>
      </w:r>
      <w:r w:rsidRPr="00ED3F7E">
        <w:rPr>
          <w:rFonts w:asciiTheme="majorBidi" w:hAnsiTheme="majorBidi" w:cstheme="majorBidi"/>
          <w:b/>
          <w:bCs/>
          <w:color w:val="00B0F0"/>
          <w:w w:val="53"/>
          <w:sz w:val="22"/>
          <w:szCs w:val="22"/>
        </w:rPr>
        <w:t>:</w:t>
      </w:r>
    </w:p>
    <w:p w:rsidR="00C0202C" w:rsidRDefault="00117C08" w:rsidP="00C0202C">
      <w:pPr>
        <w:pStyle w:val="GvdeMetni"/>
        <w:numPr>
          <w:ilvl w:val="0"/>
          <w:numId w:val="6"/>
        </w:numPr>
        <w:spacing w:before="232"/>
        <w:ind w:left="426" w:hanging="401"/>
        <w:rPr>
          <w:rFonts w:asciiTheme="majorBidi" w:hAnsiTheme="majorBidi" w:cstheme="majorBidi"/>
        </w:rPr>
      </w:pPr>
      <w:r w:rsidRPr="00373CAA">
        <w:rPr>
          <w:rFonts w:asciiTheme="majorBidi" w:hAnsiTheme="majorBidi" w:cstheme="majorBidi"/>
          <w:color w:val="FF0000"/>
        </w:rPr>
        <w:t>01.01.2006</w:t>
      </w:r>
      <w:r w:rsidRPr="00373CAA">
        <w:rPr>
          <w:rFonts w:asciiTheme="majorBidi" w:hAnsiTheme="majorBidi" w:cstheme="majorBidi"/>
        </w:rPr>
        <w:t xml:space="preserve"> ve sonrası tarihlerde doğmuş</w:t>
      </w:r>
      <w:r w:rsidRPr="00373CAA">
        <w:rPr>
          <w:rFonts w:asciiTheme="majorBidi" w:hAnsiTheme="majorBidi" w:cstheme="majorBidi"/>
          <w:spacing w:val="10"/>
        </w:rPr>
        <w:t xml:space="preserve"> </w:t>
      </w:r>
      <w:r w:rsidRPr="00373CAA">
        <w:rPr>
          <w:rFonts w:asciiTheme="majorBidi" w:hAnsiTheme="majorBidi" w:cstheme="majorBidi"/>
        </w:rPr>
        <w:t>olmak şartıyla;</w:t>
      </w:r>
    </w:p>
    <w:p w:rsidR="00C0202C" w:rsidRDefault="006F0C87" w:rsidP="00C0202C">
      <w:pPr>
        <w:pStyle w:val="GvdeMetni"/>
        <w:numPr>
          <w:ilvl w:val="0"/>
          <w:numId w:val="6"/>
        </w:numPr>
        <w:spacing w:before="232"/>
        <w:ind w:left="426" w:hanging="401"/>
        <w:rPr>
          <w:rFonts w:asciiTheme="majorBidi" w:hAnsiTheme="majorBidi" w:cstheme="majorBidi"/>
        </w:rPr>
      </w:pPr>
      <w:r w:rsidRPr="00C0202C">
        <w:rPr>
          <w:rFonts w:asciiTheme="majorBidi" w:hAnsiTheme="majorBidi" w:cstheme="majorBidi"/>
          <w:color w:val="FF0000"/>
        </w:rPr>
        <w:t>2023-2024</w:t>
      </w:r>
      <w:r w:rsidR="00117C08" w:rsidRPr="00C0202C">
        <w:rPr>
          <w:rFonts w:asciiTheme="majorBidi" w:hAnsiTheme="majorBidi" w:cstheme="majorBidi"/>
        </w:rPr>
        <w:t xml:space="preserve"> Eğitim </w:t>
      </w:r>
      <w:r w:rsidR="00373CAA" w:rsidRPr="00C0202C">
        <w:rPr>
          <w:rFonts w:asciiTheme="majorBidi" w:hAnsiTheme="majorBidi" w:cstheme="majorBidi"/>
        </w:rPr>
        <w:t>- Ö</w:t>
      </w:r>
      <w:r w:rsidR="00117C08" w:rsidRPr="00C0202C">
        <w:rPr>
          <w:rFonts w:asciiTheme="majorBidi" w:hAnsiTheme="majorBidi" w:cstheme="majorBidi"/>
        </w:rPr>
        <w:t>ğretim yılında ortaokul veya İmam Hatip Ortaokulu’nun 8'inci sınıfını</w:t>
      </w:r>
      <w:r w:rsidR="00117C08" w:rsidRPr="00C0202C">
        <w:rPr>
          <w:rFonts w:asciiTheme="majorBidi" w:hAnsiTheme="majorBidi" w:cstheme="majorBidi"/>
          <w:spacing w:val="-38"/>
        </w:rPr>
        <w:t xml:space="preserve"> </w:t>
      </w:r>
      <w:r w:rsidR="00117C08" w:rsidRPr="00C0202C">
        <w:rPr>
          <w:rFonts w:asciiTheme="majorBidi" w:hAnsiTheme="majorBidi" w:cstheme="majorBidi"/>
        </w:rPr>
        <w:t>bitirmiş olmak,</w:t>
      </w:r>
    </w:p>
    <w:p w:rsidR="00C0202C" w:rsidRDefault="00117C08" w:rsidP="00C0202C">
      <w:pPr>
        <w:pStyle w:val="GvdeMetni"/>
        <w:numPr>
          <w:ilvl w:val="0"/>
          <w:numId w:val="6"/>
        </w:numPr>
        <w:spacing w:before="232"/>
        <w:ind w:left="426" w:hanging="401"/>
        <w:rPr>
          <w:rFonts w:asciiTheme="majorBidi" w:hAnsiTheme="majorBidi" w:cstheme="majorBidi"/>
        </w:rPr>
      </w:pPr>
      <w:r w:rsidRPr="00C0202C">
        <w:rPr>
          <w:rFonts w:asciiTheme="majorBidi" w:hAnsiTheme="majorBidi" w:cstheme="majorBidi"/>
        </w:rPr>
        <w:t>Halen Anadolu İmam Hatip Liseleri’nde kayıtlı olup Ortaöğretim Kurumları</w:t>
      </w:r>
      <w:r w:rsidRPr="00C0202C">
        <w:rPr>
          <w:rFonts w:asciiTheme="majorBidi" w:hAnsiTheme="majorBidi" w:cstheme="majorBidi"/>
          <w:spacing w:val="24"/>
        </w:rPr>
        <w:t xml:space="preserve"> </w:t>
      </w:r>
      <w:r w:rsidRPr="00C0202C">
        <w:rPr>
          <w:rFonts w:asciiTheme="majorBidi" w:hAnsiTheme="majorBidi" w:cstheme="majorBidi"/>
        </w:rPr>
        <w:t>Yönetmeliği’nin 59. maddesine göre “öğrenim hakkını kullanmama” hakkını kullanan öğrencilerden sadece 9. sınıfta öğrenim görecek olup sınıf tekrarına kalmamış olmak,</w:t>
      </w:r>
    </w:p>
    <w:p w:rsidR="00C0202C" w:rsidRDefault="006F0C87" w:rsidP="00C0202C">
      <w:pPr>
        <w:pStyle w:val="GvdeMetni"/>
        <w:numPr>
          <w:ilvl w:val="0"/>
          <w:numId w:val="6"/>
        </w:numPr>
        <w:spacing w:before="232"/>
        <w:ind w:left="426" w:hanging="401"/>
        <w:rPr>
          <w:rFonts w:asciiTheme="majorBidi" w:hAnsiTheme="majorBidi" w:cstheme="majorBidi"/>
        </w:rPr>
      </w:pPr>
      <w:r w:rsidRPr="00C0202C">
        <w:rPr>
          <w:rFonts w:asciiTheme="majorBidi" w:hAnsiTheme="majorBidi" w:cstheme="majorBidi"/>
          <w:color w:val="FF0000"/>
        </w:rPr>
        <w:t>2023-2024</w:t>
      </w:r>
      <w:r w:rsidR="00117C08" w:rsidRPr="00C0202C">
        <w:rPr>
          <w:rFonts w:asciiTheme="majorBidi" w:hAnsiTheme="majorBidi" w:cstheme="majorBidi"/>
          <w:spacing w:val="-1"/>
        </w:rPr>
        <w:t xml:space="preserve"> </w:t>
      </w:r>
      <w:r w:rsidR="00117C08" w:rsidRPr="00C0202C">
        <w:rPr>
          <w:rFonts w:asciiTheme="majorBidi" w:hAnsiTheme="majorBidi" w:cstheme="majorBidi"/>
        </w:rPr>
        <w:t>eğitim</w:t>
      </w:r>
      <w:r w:rsidR="00117C08" w:rsidRPr="00C0202C">
        <w:rPr>
          <w:rFonts w:asciiTheme="majorBidi" w:hAnsiTheme="majorBidi" w:cstheme="majorBidi"/>
          <w:spacing w:val="-4"/>
        </w:rPr>
        <w:t xml:space="preserve"> </w:t>
      </w:r>
      <w:r w:rsidR="00373CAA" w:rsidRPr="00C0202C">
        <w:rPr>
          <w:rFonts w:asciiTheme="majorBidi" w:hAnsiTheme="majorBidi" w:cstheme="majorBidi"/>
          <w:spacing w:val="-4"/>
        </w:rPr>
        <w:t xml:space="preserve">- </w:t>
      </w:r>
      <w:r w:rsidR="00117C08" w:rsidRPr="00C0202C">
        <w:rPr>
          <w:rFonts w:asciiTheme="majorBidi" w:hAnsiTheme="majorBidi" w:cstheme="majorBidi"/>
        </w:rPr>
        <w:t>öğretim</w:t>
      </w:r>
      <w:r w:rsidR="00117C08" w:rsidRPr="00C0202C">
        <w:rPr>
          <w:rFonts w:asciiTheme="majorBidi" w:hAnsiTheme="majorBidi" w:cstheme="majorBidi"/>
          <w:spacing w:val="-4"/>
        </w:rPr>
        <w:t xml:space="preserve"> </w:t>
      </w:r>
      <w:r w:rsidR="00117C08" w:rsidRPr="00C0202C">
        <w:rPr>
          <w:rFonts w:asciiTheme="majorBidi" w:hAnsiTheme="majorBidi" w:cstheme="majorBidi"/>
        </w:rPr>
        <w:t>yılında</w:t>
      </w:r>
      <w:r w:rsidR="00117C08" w:rsidRPr="00C0202C">
        <w:rPr>
          <w:rFonts w:asciiTheme="majorBidi" w:hAnsiTheme="majorBidi" w:cstheme="majorBidi"/>
          <w:spacing w:val="-2"/>
        </w:rPr>
        <w:t xml:space="preserve"> </w:t>
      </w:r>
      <w:r w:rsidR="00117C08" w:rsidRPr="00C0202C">
        <w:rPr>
          <w:rFonts w:asciiTheme="majorBidi" w:hAnsiTheme="majorBidi" w:cstheme="majorBidi"/>
        </w:rPr>
        <w:t>açık</w:t>
      </w:r>
      <w:r w:rsidR="00117C08" w:rsidRPr="00C0202C">
        <w:rPr>
          <w:rFonts w:asciiTheme="majorBidi" w:hAnsiTheme="majorBidi" w:cstheme="majorBidi"/>
          <w:spacing w:val="-3"/>
        </w:rPr>
        <w:t xml:space="preserve"> </w:t>
      </w:r>
      <w:r w:rsidR="00117C08" w:rsidRPr="00C0202C">
        <w:rPr>
          <w:rFonts w:asciiTheme="majorBidi" w:hAnsiTheme="majorBidi" w:cstheme="majorBidi"/>
        </w:rPr>
        <w:t>öğretim</w:t>
      </w:r>
      <w:r w:rsidR="00117C08" w:rsidRPr="00C0202C">
        <w:rPr>
          <w:rFonts w:asciiTheme="majorBidi" w:hAnsiTheme="majorBidi" w:cstheme="majorBidi"/>
          <w:spacing w:val="-4"/>
        </w:rPr>
        <w:t xml:space="preserve"> </w:t>
      </w:r>
      <w:r w:rsidR="00117C08" w:rsidRPr="00C0202C">
        <w:rPr>
          <w:rFonts w:asciiTheme="majorBidi" w:hAnsiTheme="majorBidi" w:cstheme="majorBidi"/>
        </w:rPr>
        <w:t>lisesi</w:t>
      </w:r>
      <w:r w:rsidR="00117C08" w:rsidRPr="00C0202C">
        <w:rPr>
          <w:rFonts w:asciiTheme="majorBidi" w:hAnsiTheme="majorBidi" w:cstheme="majorBidi"/>
          <w:spacing w:val="-2"/>
        </w:rPr>
        <w:t xml:space="preserve"> </w:t>
      </w:r>
      <w:r w:rsidR="00117C08" w:rsidRPr="00C0202C">
        <w:rPr>
          <w:rFonts w:asciiTheme="majorBidi" w:hAnsiTheme="majorBidi" w:cstheme="majorBidi"/>
        </w:rPr>
        <w:t>9. sınıfında</w:t>
      </w:r>
      <w:r w:rsidR="00117C08" w:rsidRPr="00C0202C">
        <w:rPr>
          <w:rFonts w:asciiTheme="majorBidi" w:hAnsiTheme="majorBidi" w:cstheme="majorBidi"/>
          <w:spacing w:val="-2"/>
        </w:rPr>
        <w:t xml:space="preserve"> </w:t>
      </w:r>
      <w:r w:rsidR="00117C08" w:rsidRPr="00C0202C">
        <w:rPr>
          <w:rFonts w:asciiTheme="majorBidi" w:hAnsiTheme="majorBidi" w:cstheme="majorBidi"/>
        </w:rPr>
        <w:t>öğrenci</w:t>
      </w:r>
      <w:r w:rsidR="00117C08" w:rsidRPr="00C0202C">
        <w:rPr>
          <w:rFonts w:asciiTheme="majorBidi" w:hAnsiTheme="majorBidi" w:cstheme="majorBidi"/>
          <w:spacing w:val="-33"/>
        </w:rPr>
        <w:t xml:space="preserve"> </w:t>
      </w:r>
      <w:r w:rsidR="00117C08" w:rsidRPr="00C0202C">
        <w:rPr>
          <w:rFonts w:asciiTheme="majorBidi" w:hAnsiTheme="majorBidi" w:cstheme="majorBidi"/>
        </w:rPr>
        <w:t>olmak,</w:t>
      </w:r>
    </w:p>
    <w:p w:rsidR="00117C08" w:rsidRPr="00C0202C" w:rsidRDefault="00117C08" w:rsidP="00C0202C">
      <w:pPr>
        <w:pStyle w:val="GvdeMetni"/>
        <w:numPr>
          <w:ilvl w:val="0"/>
          <w:numId w:val="6"/>
        </w:numPr>
        <w:spacing w:before="232"/>
        <w:ind w:left="426" w:hanging="401"/>
        <w:rPr>
          <w:rFonts w:asciiTheme="majorBidi" w:hAnsiTheme="majorBidi" w:cstheme="majorBidi"/>
        </w:rPr>
      </w:pPr>
      <w:r w:rsidRPr="00C0202C">
        <w:rPr>
          <w:rFonts w:asciiTheme="majorBidi" w:hAnsiTheme="majorBidi" w:cstheme="majorBidi"/>
        </w:rPr>
        <w:t>Diyanet İşleri Başkanlığı tarafından verilmiş Hafızlık Belgesine</w:t>
      </w:r>
      <w:r w:rsidRPr="00C0202C">
        <w:rPr>
          <w:rFonts w:asciiTheme="majorBidi" w:hAnsiTheme="majorBidi" w:cstheme="majorBidi"/>
          <w:spacing w:val="-5"/>
        </w:rPr>
        <w:t xml:space="preserve"> </w:t>
      </w:r>
      <w:r w:rsidRPr="00C0202C">
        <w:rPr>
          <w:rFonts w:asciiTheme="majorBidi" w:hAnsiTheme="majorBidi" w:cstheme="majorBidi"/>
        </w:rPr>
        <w:t>sahip olmak</w:t>
      </w:r>
      <w:r w:rsidR="00373CAA" w:rsidRPr="00C0202C">
        <w:rPr>
          <w:rFonts w:asciiTheme="majorBidi" w:hAnsiTheme="majorBidi" w:cstheme="majorBidi"/>
        </w:rPr>
        <w:t>.</w:t>
      </w:r>
    </w:p>
    <w:p w:rsidR="00117C08" w:rsidRPr="00ED3F7E" w:rsidRDefault="00ED3F7E" w:rsidP="002D5A90">
      <w:pPr>
        <w:pStyle w:val="ListeParagraf"/>
        <w:ind w:left="426" w:firstLine="0"/>
        <w:jc w:val="both"/>
        <w:rPr>
          <w:rFonts w:asciiTheme="majorBidi" w:hAnsiTheme="majorBidi" w:cstheme="majorBidi"/>
          <w:b/>
          <w:bCs/>
          <w:color w:val="00B0F0"/>
        </w:rPr>
      </w:pPr>
      <w:r w:rsidRPr="00ED3F7E">
        <w:rPr>
          <w:rFonts w:asciiTheme="majorBidi" w:hAnsiTheme="majorBidi" w:cstheme="majorBidi"/>
          <w:b/>
          <w:bCs/>
          <w:color w:val="00B0F0"/>
          <w:w w:val="105"/>
        </w:rPr>
        <w:t>2. BAŞVURU İŞLEMLERİ</w:t>
      </w:r>
    </w:p>
    <w:p w:rsidR="00117C08" w:rsidRPr="00373CAA" w:rsidRDefault="00117C08" w:rsidP="002D5A90">
      <w:pPr>
        <w:pStyle w:val="ListeParagraf"/>
        <w:tabs>
          <w:tab w:val="left" w:pos="2360"/>
        </w:tabs>
        <w:ind w:left="426" w:firstLine="0"/>
        <w:jc w:val="both"/>
        <w:rPr>
          <w:rFonts w:asciiTheme="majorBidi" w:hAnsiTheme="majorBidi" w:cstheme="majorBidi"/>
          <w:b/>
          <w:bCs/>
        </w:rPr>
      </w:pPr>
      <w:r w:rsidRPr="00373CAA">
        <w:rPr>
          <w:rFonts w:asciiTheme="majorBidi" w:hAnsiTheme="majorBidi" w:cstheme="majorBidi"/>
          <w:b/>
          <w:bCs/>
          <w:w w:val="105"/>
        </w:rPr>
        <w:t>Aday Öğrenciler;</w:t>
      </w:r>
    </w:p>
    <w:p w:rsidR="00117C08" w:rsidRPr="00373CAA" w:rsidRDefault="00117C08" w:rsidP="002D5A90">
      <w:pPr>
        <w:pStyle w:val="ListeParagraf"/>
        <w:numPr>
          <w:ilvl w:val="0"/>
          <w:numId w:val="2"/>
        </w:numPr>
        <w:tabs>
          <w:tab w:val="left" w:pos="2360"/>
        </w:tabs>
        <w:ind w:left="426" w:hanging="426"/>
        <w:jc w:val="both"/>
        <w:rPr>
          <w:rFonts w:asciiTheme="majorBidi" w:hAnsiTheme="majorBidi" w:cstheme="majorBidi"/>
        </w:rPr>
      </w:pPr>
      <w:r w:rsidRPr="00373CAA">
        <w:rPr>
          <w:rFonts w:asciiTheme="majorBidi" w:hAnsiTheme="majorBidi" w:cstheme="majorBidi"/>
        </w:rPr>
        <w:t xml:space="preserve">Yetenek Sınavına başvurular EK-9 Çalışma Takviminde belirtilen tarihler arasında veli tarafından </w:t>
      </w:r>
      <w:r w:rsidR="00373CAA">
        <w:rPr>
          <w:rFonts w:asciiTheme="majorBidi" w:hAnsiTheme="majorBidi" w:cstheme="majorBidi"/>
        </w:rPr>
        <w:t>EK-1 formu</w:t>
      </w:r>
      <w:r w:rsidRPr="00373CAA">
        <w:rPr>
          <w:rFonts w:asciiTheme="majorBidi" w:hAnsiTheme="majorBidi" w:cstheme="majorBidi"/>
        </w:rPr>
        <w:t xml:space="preserve"> doldurulup imzalı olarak okul idaresine </w:t>
      </w:r>
      <w:r w:rsidR="00373CAA">
        <w:rPr>
          <w:rFonts w:asciiTheme="majorBidi" w:hAnsiTheme="majorBidi" w:cstheme="majorBidi"/>
        </w:rPr>
        <w:t>şahsen başvurması</w:t>
      </w:r>
      <w:r w:rsidRPr="00373CAA">
        <w:rPr>
          <w:rFonts w:asciiTheme="majorBidi" w:hAnsiTheme="majorBidi" w:cstheme="majorBidi"/>
        </w:rPr>
        <w:t xml:space="preserve"> durumunda</w:t>
      </w:r>
      <w:r w:rsidRPr="00373CAA">
        <w:rPr>
          <w:rFonts w:asciiTheme="majorBidi" w:hAnsiTheme="majorBidi" w:cstheme="majorBidi"/>
          <w:spacing w:val="14"/>
        </w:rPr>
        <w:t xml:space="preserve"> </w:t>
      </w:r>
      <w:r w:rsidR="00373CAA">
        <w:rPr>
          <w:rFonts w:asciiTheme="majorBidi" w:hAnsiTheme="majorBidi" w:cstheme="majorBidi"/>
        </w:rPr>
        <w:t>gerekli iş ve işlemleri okul idaresi yapacaktır.</w:t>
      </w:r>
    </w:p>
    <w:p w:rsidR="00117C08" w:rsidRPr="00ED3F7E" w:rsidRDefault="00117C08" w:rsidP="002D5A90">
      <w:pPr>
        <w:pStyle w:val="ListeParagraf"/>
        <w:numPr>
          <w:ilvl w:val="0"/>
          <w:numId w:val="2"/>
        </w:numPr>
        <w:tabs>
          <w:tab w:val="left" w:pos="1781"/>
        </w:tabs>
        <w:spacing w:before="9" w:line="261" w:lineRule="auto"/>
        <w:ind w:left="426" w:hanging="426"/>
        <w:jc w:val="both"/>
        <w:rPr>
          <w:rFonts w:asciiTheme="majorBidi" w:hAnsiTheme="majorBidi" w:cstheme="majorBidi"/>
        </w:rPr>
      </w:pPr>
      <w:r w:rsidRPr="00ED3F7E">
        <w:rPr>
          <w:rFonts w:asciiTheme="majorBidi" w:hAnsiTheme="majorBidi" w:cstheme="majorBidi"/>
        </w:rPr>
        <w:t>Öğrenciler okul</w:t>
      </w:r>
      <w:r w:rsidR="00ED3F7E" w:rsidRPr="00ED3F7E">
        <w:rPr>
          <w:rFonts w:asciiTheme="majorBidi" w:hAnsiTheme="majorBidi" w:cstheme="majorBidi"/>
        </w:rPr>
        <w:t xml:space="preserve"> müdürlüğümüz</w:t>
      </w:r>
      <w:r w:rsidR="006F0C87">
        <w:rPr>
          <w:rFonts w:asciiTheme="majorBidi" w:hAnsiTheme="majorBidi" w:cstheme="majorBidi"/>
        </w:rPr>
        <w:t xml:space="preserve">e bireysel </w:t>
      </w:r>
      <w:proofErr w:type="spellStart"/>
      <w:proofErr w:type="gramStart"/>
      <w:r w:rsidR="006F0C87">
        <w:rPr>
          <w:rFonts w:asciiTheme="majorBidi" w:hAnsiTheme="majorBidi" w:cstheme="majorBidi"/>
        </w:rPr>
        <w:t>olarak,</w:t>
      </w:r>
      <w:r w:rsidRPr="00ED3F7E">
        <w:rPr>
          <w:rFonts w:asciiTheme="majorBidi" w:hAnsiTheme="majorBidi" w:cstheme="majorBidi"/>
        </w:rPr>
        <w:t>tarihleri</w:t>
      </w:r>
      <w:proofErr w:type="spellEnd"/>
      <w:proofErr w:type="gramEnd"/>
      <w:r w:rsidRPr="00ED3F7E">
        <w:rPr>
          <w:rFonts w:asciiTheme="majorBidi" w:hAnsiTheme="majorBidi" w:cstheme="majorBidi"/>
        </w:rPr>
        <w:t xml:space="preserve"> arasında; 8. sınıfı bitirdiğine dair </w:t>
      </w:r>
      <w:r w:rsidRPr="00ED3F7E">
        <w:rPr>
          <w:rFonts w:asciiTheme="majorBidi" w:hAnsiTheme="majorBidi" w:cstheme="majorBidi"/>
          <w:b/>
          <w:bCs/>
        </w:rPr>
        <w:t>öğrenim belgesi, hafızlık belgesi ve EK-1’de verilen başvuru formu</w:t>
      </w:r>
      <w:r w:rsidRPr="00ED3F7E">
        <w:rPr>
          <w:rFonts w:asciiTheme="majorBidi" w:hAnsiTheme="majorBidi" w:cstheme="majorBidi"/>
        </w:rPr>
        <w:t xml:space="preserve">nu ulaştıracaktır. </w:t>
      </w:r>
    </w:p>
    <w:p w:rsidR="00117C08" w:rsidRPr="00373CAA" w:rsidRDefault="00117C08" w:rsidP="002D5A90">
      <w:pPr>
        <w:pStyle w:val="ListeParagraf"/>
        <w:numPr>
          <w:ilvl w:val="0"/>
          <w:numId w:val="2"/>
        </w:numPr>
        <w:spacing w:before="1" w:line="259" w:lineRule="auto"/>
        <w:ind w:left="426" w:hanging="426"/>
        <w:jc w:val="both"/>
        <w:rPr>
          <w:rFonts w:asciiTheme="majorBidi" w:hAnsiTheme="majorBidi" w:cstheme="majorBidi"/>
        </w:rPr>
      </w:pPr>
      <w:r w:rsidRPr="00373CAA">
        <w:rPr>
          <w:rFonts w:asciiTheme="majorBidi" w:hAnsiTheme="majorBidi" w:cstheme="majorBidi"/>
        </w:rPr>
        <w:t>Başvuru yapan öğrenciler, başvuru yaptıkları okul tarafından onaylanan EK-2 fotoğraflı Sınava Giriş Belgesi ile yetenek sınavına</w:t>
      </w:r>
      <w:r w:rsidRPr="00373CAA">
        <w:rPr>
          <w:rFonts w:asciiTheme="majorBidi" w:hAnsiTheme="majorBidi" w:cstheme="majorBidi"/>
          <w:spacing w:val="-30"/>
        </w:rPr>
        <w:t xml:space="preserve"> </w:t>
      </w:r>
      <w:r w:rsidRPr="00373CAA">
        <w:rPr>
          <w:rFonts w:asciiTheme="majorBidi" w:hAnsiTheme="majorBidi" w:cstheme="majorBidi"/>
        </w:rPr>
        <w:t>gireceklerdir.</w:t>
      </w:r>
    </w:p>
    <w:p w:rsidR="00ED3F7E" w:rsidRDefault="00117C08" w:rsidP="002D5A90">
      <w:pPr>
        <w:pStyle w:val="ListeParagraf"/>
        <w:numPr>
          <w:ilvl w:val="0"/>
          <w:numId w:val="2"/>
        </w:numPr>
        <w:spacing w:before="1" w:line="237" w:lineRule="auto"/>
        <w:ind w:left="426" w:hanging="426"/>
        <w:jc w:val="both"/>
        <w:rPr>
          <w:rFonts w:asciiTheme="majorBidi" w:hAnsiTheme="majorBidi" w:cstheme="majorBidi"/>
        </w:rPr>
      </w:pPr>
      <w:r w:rsidRPr="00373CAA">
        <w:rPr>
          <w:rFonts w:asciiTheme="majorBidi" w:hAnsiTheme="majorBidi" w:cstheme="majorBidi"/>
        </w:rPr>
        <w:t>Adaylar, Yetenek Sınavına girmelerine engel teşkil edebilecek bir sağlık sorunlarının olup olmadığını başvuru sırasında mutlaka bildirecektir. Bildirilmeyen sağlık sorunları ile ilgili sorumluluk öğrenci velisine</w:t>
      </w:r>
      <w:r w:rsidRPr="00373CAA">
        <w:rPr>
          <w:rFonts w:asciiTheme="majorBidi" w:hAnsiTheme="majorBidi" w:cstheme="majorBidi"/>
          <w:spacing w:val="-18"/>
        </w:rPr>
        <w:t xml:space="preserve"> </w:t>
      </w:r>
      <w:r w:rsidRPr="00373CAA">
        <w:rPr>
          <w:rFonts w:asciiTheme="majorBidi" w:hAnsiTheme="majorBidi" w:cstheme="majorBidi"/>
        </w:rPr>
        <w:t>aittir.</w:t>
      </w:r>
    </w:p>
    <w:p w:rsidR="00ED3F7E" w:rsidRDefault="00ED3F7E" w:rsidP="002D5A90">
      <w:pPr>
        <w:pStyle w:val="ListeParagraf"/>
        <w:spacing w:before="1" w:line="237" w:lineRule="auto"/>
        <w:ind w:left="426" w:firstLine="0"/>
        <w:jc w:val="both"/>
        <w:rPr>
          <w:rFonts w:asciiTheme="majorBidi" w:hAnsiTheme="majorBidi" w:cstheme="majorBidi"/>
        </w:rPr>
      </w:pPr>
    </w:p>
    <w:p w:rsidR="00117C08" w:rsidRPr="00ED3F7E" w:rsidRDefault="00117C08" w:rsidP="002D5A90">
      <w:pPr>
        <w:pStyle w:val="ListeParagraf"/>
        <w:tabs>
          <w:tab w:val="left" w:pos="1913"/>
        </w:tabs>
        <w:spacing w:before="1"/>
        <w:ind w:left="426" w:firstLine="0"/>
        <w:jc w:val="both"/>
        <w:rPr>
          <w:rFonts w:asciiTheme="majorBidi" w:hAnsiTheme="majorBidi" w:cstheme="majorBidi"/>
          <w:b/>
          <w:bCs/>
          <w:color w:val="00B0F0"/>
        </w:rPr>
      </w:pPr>
      <w:r w:rsidRPr="00ED3F7E">
        <w:rPr>
          <w:rFonts w:asciiTheme="majorBidi" w:hAnsiTheme="majorBidi" w:cstheme="majorBidi"/>
          <w:b/>
          <w:bCs/>
          <w:color w:val="00B0F0"/>
          <w:w w:val="110"/>
        </w:rPr>
        <w:t>4. SINAV GİRİŞ YERİ BELGESİ ve</w:t>
      </w:r>
      <w:r w:rsidRPr="00ED3F7E">
        <w:rPr>
          <w:rFonts w:asciiTheme="majorBidi" w:hAnsiTheme="majorBidi" w:cstheme="majorBidi"/>
          <w:b/>
          <w:bCs/>
          <w:color w:val="00B0F0"/>
          <w:spacing w:val="-2"/>
          <w:w w:val="110"/>
        </w:rPr>
        <w:t xml:space="preserve"> </w:t>
      </w:r>
      <w:r w:rsidR="00ED3F7E" w:rsidRPr="00ED3F7E">
        <w:rPr>
          <w:rFonts w:asciiTheme="majorBidi" w:hAnsiTheme="majorBidi" w:cstheme="majorBidi"/>
          <w:b/>
          <w:bCs/>
          <w:color w:val="00B0F0"/>
          <w:w w:val="110"/>
        </w:rPr>
        <w:t>TARİHİ</w:t>
      </w:r>
    </w:p>
    <w:p w:rsidR="00117C08" w:rsidRPr="00373CAA" w:rsidRDefault="00117C08" w:rsidP="002D5A90">
      <w:pPr>
        <w:pStyle w:val="GvdeMetni"/>
        <w:ind w:firstLine="426"/>
        <w:jc w:val="both"/>
        <w:rPr>
          <w:rFonts w:asciiTheme="majorBidi" w:hAnsiTheme="majorBidi" w:cstheme="majorBidi"/>
        </w:rPr>
      </w:pPr>
      <w:r w:rsidRPr="00373CAA">
        <w:rPr>
          <w:rFonts w:asciiTheme="majorBidi" w:hAnsiTheme="majorBidi" w:cstheme="majorBidi"/>
        </w:rPr>
        <w:t>Başvuru süreci tamamlandığında okul müdürlükleri, başvuru yapan adayların sınav tarihi ve saati bilgilerini her a</w:t>
      </w:r>
      <w:r w:rsidR="00562818">
        <w:rPr>
          <w:rFonts w:asciiTheme="majorBidi" w:hAnsiTheme="majorBidi" w:cstheme="majorBidi"/>
        </w:rPr>
        <w:t>day için ayrı ayrı belirleyecektir.</w:t>
      </w:r>
      <w:r w:rsidRPr="00373CAA">
        <w:rPr>
          <w:rFonts w:asciiTheme="majorBidi" w:hAnsiTheme="majorBidi" w:cstheme="majorBidi"/>
        </w:rPr>
        <w:t xml:space="preserve"> (EK-2).</w:t>
      </w:r>
    </w:p>
    <w:p w:rsidR="00117C08" w:rsidRPr="00373CAA" w:rsidRDefault="00117C08" w:rsidP="002D5A90">
      <w:pPr>
        <w:pStyle w:val="GvdeMetni"/>
        <w:ind w:firstLine="426"/>
        <w:jc w:val="both"/>
        <w:rPr>
          <w:rFonts w:asciiTheme="majorBidi" w:hAnsiTheme="majorBidi" w:cstheme="majorBidi"/>
        </w:rPr>
      </w:pPr>
      <w:r w:rsidRPr="00373CAA">
        <w:rPr>
          <w:rFonts w:asciiTheme="majorBidi" w:hAnsiTheme="majorBidi" w:cstheme="majorBidi"/>
        </w:rPr>
        <w:t>Adaylar kendilerine bildirilen tarihte sınava girmek zorundadırlar. Ancak, mücbir sebebini (yakınlarından birisinin ölümü, kaza geçirme, hastalık vb.) belgelendirenler okul müdürlüğünce değerlendirilecektir.</w:t>
      </w:r>
    </w:p>
    <w:p w:rsidR="00117C08" w:rsidRPr="00ED3F7E" w:rsidRDefault="00117C08" w:rsidP="002D5A90">
      <w:pPr>
        <w:pStyle w:val="Balk1"/>
        <w:spacing w:before="193"/>
        <w:ind w:left="426" w:hanging="426"/>
        <w:jc w:val="both"/>
        <w:rPr>
          <w:rFonts w:asciiTheme="majorBidi" w:hAnsiTheme="majorBidi" w:cstheme="majorBidi"/>
          <w:b/>
          <w:bCs/>
          <w:color w:val="00B0F0"/>
          <w:sz w:val="22"/>
          <w:szCs w:val="22"/>
        </w:rPr>
      </w:pPr>
      <w:r w:rsidRPr="00ED3F7E">
        <w:rPr>
          <w:rFonts w:asciiTheme="majorBidi" w:hAnsiTheme="majorBidi" w:cstheme="majorBidi"/>
          <w:b/>
          <w:bCs/>
          <w:color w:val="00B0F0"/>
          <w:sz w:val="22"/>
          <w:szCs w:val="22"/>
        </w:rPr>
        <w:tab/>
      </w:r>
      <w:r w:rsidR="00ED3F7E" w:rsidRPr="00ED3F7E">
        <w:rPr>
          <w:rFonts w:asciiTheme="majorBidi" w:hAnsiTheme="majorBidi" w:cstheme="majorBidi"/>
          <w:b/>
          <w:bCs/>
          <w:color w:val="00B0F0"/>
          <w:w w:val="110"/>
          <w:sz w:val="22"/>
          <w:szCs w:val="22"/>
        </w:rPr>
        <w:t xml:space="preserve">5. </w:t>
      </w:r>
      <w:r w:rsidRPr="00ED3F7E">
        <w:rPr>
          <w:rFonts w:asciiTheme="majorBidi" w:hAnsiTheme="majorBidi" w:cstheme="majorBidi"/>
          <w:b/>
          <w:bCs/>
          <w:color w:val="00B0F0"/>
          <w:w w:val="110"/>
          <w:sz w:val="22"/>
          <w:szCs w:val="22"/>
        </w:rPr>
        <w:t>BAŞARININ</w:t>
      </w:r>
      <w:r w:rsidRPr="00ED3F7E">
        <w:rPr>
          <w:rFonts w:asciiTheme="majorBidi" w:hAnsiTheme="majorBidi" w:cstheme="majorBidi"/>
          <w:b/>
          <w:bCs/>
          <w:color w:val="00B0F0"/>
          <w:spacing w:val="-1"/>
          <w:w w:val="110"/>
          <w:sz w:val="22"/>
          <w:szCs w:val="22"/>
        </w:rPr>
        <w:t xml:space="preserve"> </w:t>
      </w:r>
      <w:r w:rsidR="00ED3F7E" w:rsidRPr="00ED3F7E">
        <w:rPr>
          <w:rFonts w:asciiTheme="majorBidi" w:hAnsiTheme="majorBidi" w:cstheme="majorBidi"/>
          <w:b/>
          <w:bCs/>
          <w:color w:val="00B0F0"/>
          <w:w w:val="110"/>
          <w:sz w:val="22"/>
          <w:szCs w:val="22"/>
        </w:rPr>
        <w:t>DEĞERLENDİRİLMESİ</w:t>
      </w:r>
    </w:p>
    <w:p w:rsidR="00117C08" w:rsidRPr="00373CAA" w:rsidRDefault="00117C08" w:rsidP="002D5A90">
      <w:pPr>
        <w:pStyle w:val="GvdeMetni"/>
        <w:spacing w:before="1"/>
        <w:ind w:firstLine="426"/>
        <w:jc w:val="both"/>
        <w:rPr>
          <w:rFonts w:asciiTheme="majorBidi" w:hAnsiTheme="majorBidi" w:cstheme="majorBidi"/>
        </w:rPr>
      </w:pPr>
      <w:r w:rsidRPr="00373CAA">
        <w:rPr>
          <w:rFonts w:asciiTheme="majorBidi" w:hAnsiTheme="majorBidi" w:cstheme="majorBidi"/>
        </w:rPr>
        <w:t xml:space="preserve">Öğrenci seçiminde hafızlık, </w:t>
      </w:r>
      <w:proofErr w:type="spellStart"/>
      <w:r w:rsidRPr="00373CAA">
        <w:rPr>
          <w:rFonts w:asciiTheme="majorBidi" w:hAnsiTheme="majorBidi" w:cstheme="majorBidi"/>
        </w:rPr>
        <w:t>tecvid</w:t>
      </w:r>
      <w:proofErr w:type="spellEnd"/>
      <w:r w:rsidRPr="00373CAA">
        <w:rPr>
          <w:rFonts w:asciiTheme="majorBidi" w:hAnsiTheme="majorBidi" w:cstheme="majorBidi"/>
        </w:rPr>
        <w:t>, mahreç, ses ve kıraat alanlarından yapılacak olan Hafızlık Yetenek sınavında 70 (yetmiş) ve üzerinde puan alanların; yetenek sınavının % 70'i ile (OBP) ortaokul başarı puanının % 30'u alınarak 100 (yüz) tam puan üzerinden puan üstünlüğüne göre değerlendirme ve sıralama</w:t>
      </w:r>
      <w:r w:rsidRPr="00373CAA">
        <w:rPr>
          <w:rFonts w:asciiTheme="majorBidi" w:hAnsiTheme="majorBidi" w:cstheme="majorBidi"/>
          <w:spacing w:val="-1"/>
        </w:rPr>
        <w:t xml:space="preserve"> </w:t>
      </w:r>
      <w:r w:rsidRPr="00373CAA">
        <w:rPr>
          <w:rFonts w:asciiTheme="majorBidi" w:hAnsiTheme="majorBidi" w:cstheme="majorBidi"/>
        </w:rPr>
        <w:t>yapılacaktır.</w:t>
      </w:r>
    </w:p>
    <w:p w:rsidR="00117C08" w:rsidRPr="00373CAA" w:rsidRDefault="00117C08" w:rsidP="002D5A90">
      <w:pPr>
        <w:pStyle w:val="GvdeMetni"/>
        <w:ind w:firstLine="426"/>
        <w:jc w:val="both"/>
        <w:rPr>
          <w:rFonts w:asciiTheme="majorBidi" w:hAnsiTheme="majorBidi" w:cstheme="majorBidi"/>
        </w:rPr>
      </w:pPr>
      <w:r w:rsidRPr="00373CAA">
        <w:rPr>
          <w:rFonts w:asciiTheme="majorBidi" w:hAnsiTheme="majorBidi" w:cstheme="majorBidi"/>
        </w:rPr>
        <w:t>*OBP puanın</w:t>
      </w:r>
      <w:r w:rsidR="001F1B30">
        <w:rPr>
          <w:rFonts w:asciiTheme="majorBidi" w:hAnsiTheme="majorBidi" w:cstheme="majorBidi"/>
        </w:rPr>
        <w:t xml:space="preserve"> ol</w:t>
      </w:r>
      <w:r w:rsidR="00F70FC1">
        <w:rPr>
          <w:rFonts w:asciiTheme="majorBidi" w:hAnsiTheme="majorBidi" w:cstheme="majorBidi"/>
        </w:rPr>
        <w:t xml:space="preserve">uşturulmasında öğrencilerin 5, </w:t>
      </w:r>
      <w:r w:rsidR="001F1B30">
        <w:rPr>
          <w:rFonts w:asciiTheme="majorBidi" w:hAnsiTheme="majorBidi" w:cstheme="majorBidi"/>
        </w:rPr>
        <w:t xml:space="preserve">6,7 </w:t>
      </w:r>
      <w:r w:rsidRPr="00373CAA">
        <w:rPr>
          <w:rFonts w:asciiTheme="majorBidi" w:hAnsiTheme="majorBidi" w:cstheme="majorBidi"/>
        </w:rPr>
        <w:t>ve 8. sınıf notları dikkate alınacaktır.</w:t>
      </w:r>
    </w:p>
    <w:p w:rsidR="00117C08" w:rsidRPr="00373CAA" w:rsidRDefault="00117C08" w:rsidP="002D5A90">
      <w:pPr>
        <w:pStyle w:val="GvdeMetni"/>
        <w:ind w:firstLine="426"/>
        <w:jc w:val="both"/>
        <w:rPr>
          <w:rFonts w:asciiTheme="majorBidi" w:hAnsiTheme="majorBidi" w:cstheme="majorBidi"/>
        </w:rPr>
      </w:pPr>
      <w:r w:rsidRPr="00373CAA">
        <w:rPr>
          <w:rFonts w:asciiTheme="majorBidi" w:hAnsiTheme="majorBidi" w:cstheme="majorBidi"/>
        </w:rPr>
        <w:t>*Yetenek Sınavında 70 (yetmiş) ve üzerinde puan alan adaylar başarılı sayılacaktır ve Yerleştirme Puanı (YP) hesaplanacaktır.</w:t>
      </w:r>
    </w:p>
    <w:p w:rsidR="00ED3F7E" w:rsidRDefault="00ED3F7E" w:rsidP="002D5A90">
      <w:pPr>
        <w:pStyle w:val="GvdeMetni"/>
        <w:ind w:firstLine="426"/>
        <w:jc w:val="both"/>
        <w:rPr>
          <w:rFonts w:asciiTheme="majorBidi" w:hAnsiTheme="majorBidi" w:cstheme="majorBidi"/>
          <w:b/>
          <w:bCs/>
          <w:color w:val="00B0F0"/>
        </w:rPr>
      </w:pPr>
    </w:p>
    <w:p w:rsidR="00117C08" w:rsidRPr="00ED3F7E" w:rsidRDefault="00117C08" w:rsidP="002D5A90">
      <w:pPr>
        <w:pStyle w:val="GvdeMetni"/>
        <w:ind w:left="426" w:hanging="426"/>
        <w:jc w:val="both"/>
        <w:rPr>
          <w:rFonts w:asciiTheme="majorBidi" w:hAnsiTheme="majorBidi" w:cstheme="majorBidi"/>
          <w:b/>
          <w:bCs/>
          <w:color w:val="00B0F0"/>
        </w:rPr>
      </w:pPr>
      <w:r w:rsidRPr="00ED3F7E">
        <w:rPr>
          <w:rFonts w:asciiTheme="majorBidi" w:hAnsiTheme="majorBidi" w:cstheme="majorBidi"/>
          <w:b/>
          <w:bCs/>
          <w:color w:val="00B0F0"/>
        </w:rPr>
        <w:tab/>
      </w:r>
      <w:r w:rsidR="00ED3F7E">
        <w:rPr>
          <w:rFonts w:asciiTheme="majorBidi" w:hAnsiTheme="majorBidi" w:cstheme="majorBidi"/>
          <w:b/>
          <w:bCs/>
          <w:color w:val="00B0F0"/>
        </w:rPr>
        <w:t xml:space="preserve">6. </w:t>
      </w:r>
      <w:r w:rsidRPr="00ED3F7E">
        <w:rPr>
          <w:rFonts w:asciiTheme="majorBidi" w:hAnsiTheme="majorBidi" w:cstheme="majorBidi"/>
          <w:b/>
          <w:bCs/>
          <w:color w:val="00B0F0"/>
          <w:w w:val="110"/>
        </w:rPr>
        <w:t>YERLEŞTİRME İŞLEMLERİ</w:t>
      </w:r>
    </w:p>
    <w:p w:rsidR="00117C08" w:rsidRPr="00373CAA" w:rsidRDefault="00117C08" w:rsidP="002D5A90">
      <w:pPr>
        <w:pStyle w:val="GvdeMetni"/>
        <w:numPr>
          <w:ilvl w:val="0"/>
          <w:numId w:val="3"/>
        </w:numPr>
        <w:ind w:left="426" w:hanging="426"/>
        <w:jc w:val="both"/>
        <w:rPr>
          <w:rFonts w:asciiTheme="majorBidi" w:hAnsiTheme="majorBidi" w:cstheme="majorBidi"/>
        </w:rPr>
      </w:pPr>
      <w:r w:rsidRPr="00373CAA">
        <w:rPr>
          <w:rFonts w:asciiTheme="majorBidi" w:hAnsiTheme="majorBidi" w:cstheme="majorBidi"/>
        </w:rPr>
        <w:t>Yetene</w:t>
      </w:r>
      <w:r w:rsidR="002D5A90">
        <w:rPr>
          <w:rFonts w:asciiTheme="majorBidi" w:hAnsiTheme="majorBidi" w:cstheme="majorBidi"/>
        </w:rPr>
        <w:t xml:space="preserve">k Sınavı Puanının %70’i ve </w:t>
      </w:r>
      <w:proofErr w:type="spellStart"/>
      <w:r w:rsidR="002D5A90">
        <w:rPr>
          <w:rFonts w:asciiTheme="majorBidi" w:hAnsiTheme="majorBidi" w:cstheme="majorBidi"/>
        </w:rPr>
        <w:t>OBP’</w:t>
      </w:r>
      <w:r w:rsidRPr="00373CAA">
        <w:rPr>
          <w:rFonts w:asciiTheme="majorBidi" w:hAnsiTheme="majorBidi" w:cstheme="majorBidi"/>
        </w:rPr>
        <w:t>nin</w:t>
      </w:r>
      <w:proofErr w:type="spellEnd"/>
      <w:r w:rsidRPr="00373CAA">
        <w:rPr>
          <w:rFonts w:asciiTheme="majorBidi" w:hAnsiTheme="majorBidi" w:cstheme="majorBidi"/>
        </w:rPr>
        <w:t xml:space="preserve"> %30’unu toplamak suretiyle elde edilecek Yerleştirme </w:t>
      </w:r>
      <w:r w:rsidRPr="00373CAA">
        <w:rPr>
          <w:rFonts w:asciiTheme="majorBidi" w:hAnsiTheme="majorBidi" w:cstheme="majorBidi"/>
        </w:rPr>
        <w:lastRenderedPageBreak/>
        <w:t>Puanı (YP) merkezi olarak 100 (yüz) puan üzerinden hesaplanacaktır.</w:t>
      </w:r>
    </w:p>
    <w:p w:rsidR="00117C08" w:rsidRPr="00373CAA" w:rsidRDefault="00117C08" w:rsidP="002D5A90">
      <w:pPr>
        <w:pStyle w:val="GvdeMetni"/>
        <w:numPr>
          <w:ilvl w:val="0"/>
          <w:numId w:val="3"/>
        </w:numPr>
        <w:ind w:left="426" w:hanging="426"/>
        <w:jc w:val="both"/>
        <w:rPr>
          <w:rFonts w:asciiTheme="majorBidi" w:hAnsiTheme="majorBidi" w:cstheme="majorBidi"/>
        </w:rPr>
      </w:pPr>
      <w:r w:rsidRPr="00373CAA">
        <w:rPr>
          <w:rFonts w:asciiTheme="majorBidi" w:hAnsiTheme="majorBidi" w:cstheme="majorBidi"/>
        </w:rPr>
        <w:t>En yüksek YP puanından aşağıya doğru yapılan sıralamaya göre bölümler bazında belirlenen kontenjan kadar aday yerleştirilerek kayıt hakkı kazanacaktır.</w:t>
      </w:r>
    </w:p>
    <w:p w:rsidR="00117C08" w:rsidRPr="00373CAA" w:rsidRDefault="00117C08" w:rsidP="002D5A90">
      <w:pPr>
        <w:pStyle w:val="GvdeMetni"/>
        <w:numPr>
          <w:ilvl w:val="0"/>
          <w:numId w:val="3"/>
        </w:numPr>
        <w:ind w:left="426" w:hanging="426"/>
        <w:jc w:val="both"/>
        <w:rPr>
          <w:rFonts w:asciiTheme="majorBidi" w:hAnsiTheme="majorBidi" w:cstheme="majorBidi"/>
        </w:rPr>
      </w:pPr>
      <w:r w:rsidRPr="00373CAA">
        <w:rPr>
          <w:rFonts w:asciiTheme="majorBidi" w:hAnsiTheme="majorBidi" w:cstheme="majorBidi"/>
        </w:rPr>
        <w:t xml:space="preserve">Geçici koruma altında olan ve hafız oldukları tespit edilen yabancı uyruklu öğrencilerden; hafızların eğitim gördüğü Anadolu </w:t>
      </w:r>
      <w:r w:rsidR="002D5A90">
        <w:rPr>
          <w:rFonts w:asciiTheme="majorBidi" w:hAnsiTheme="majorBidi" w:cstheme="majorBidi"/>
        </w:rPr>
        <w:t>İ</w:t>
      </w:r>
      <w:r w:rsidRPr="00373CAA">
        <w:rPr>
          <w:rFonts w:asciiTheme="majorBidi" w:hAnsiTheme="majorBidi" w:cstheme="majorBidi"/>
        </w:rPr>
        <w:t xml:space="preserve">mam </w:t>
      </w:r>
      <w:r w:rsidR="002D5A90">
        <w:rPr>
          <w:rFonts w:asciiTheme="majorBidi" w:hAnsiTheme="majorBidi" w:cstheme="majorBidi"/>
        </w:rPr>
        <w:t>H</w:t>
      </w:r>
      <w:r w:rsidRPr="00373CAA">
        <w:rPr>
          <w:rFonts w:asciiTheme="majorBidi" w:hAnsiTheme="majorBidi" w:cstheme="majorBidi"/>
        </w:rPr>
        <w:t xml:space="preserve">atip </w:t>
      </w:r>
      <w:r w:rsidR="002D5A90">
        <w:rPr>
          <w:rFonts w:asciiTheme="majorBidi" w:hAnsiTheme="majorBidi" w:cstheme="majorBidi"/>
        </w:rPr>
        <w:t>L</w:t>
      </w:r>
      <w:r w:rsidRPr="00373CAA">
        <w:rPr>
          <w:rFonts w:asciiTheme="majorBidi" w:hAnsiTheme="majorBidi" w:cstheme="majorBidi"/>
        </w:rPr>
        <w:t>iselerine kontenjan dışında burada belirtilen usul ve esaslara göre hafızlık yetenek sınavı ile öğrenci alınabilir. Aday öğrencilerden geçici koruma altındaki yabancı uyruklu olan öğrencilerin hafızlık yetenek sınavı 100 (yüz) puan üzerinden değerlendirilir.</w:t>
      </w:r>
    </w:p>
    <w:p w:rsidR="00117C08" w:rsidRPr="00373CAA" w:rsidRDefault="00117C08" w:rsidP="002D5A90">
      <w:pPr>
        <w:pStyle w:val="GvdeMetni"/>
        <w:numPr>
          <w:ilvl w:val="0"/>
          <w:numId w:val="3"/>
        </w:numPr>
        <w:ind w:left="426" w:hanging="426"/>
        <w:jc w:val="both"/>
        <w:rPr>
          <w:rFonts w:asciiTheme="majorBidi" w:hAnsiTheme="majorBidi" w:cstheme="majorBidi"/>
        </w:rPr>
      </w:pPr>
      <w:r w:rsidRPr="00373CAA">
        <w:rPr>
          <w:rFonts w:asciiTheme="majorBidi" w:hAnsiTheme="majorBidi" w:cstheme="majorBidi"/>
        </w:rPr>
        <w:t xml:space="preserve">6458 sayılı Yabancılar ve Uluslararası Koruma Kanunu’nun 91'inci maddesi ve bu maddeye dayanılarak çıkarılan </w:t>
      </w:r>
      <w:r w:rsidR="00ED3F7E" w:rsidRPr="00373CAA">
        <w:rPr>
          <w:rFonts w:asciiTheme="majorBidi" w:hAnsiTheme="majorBidi" w:cstheme="majorBidi"/>
        </w:rPr>
        <w:t>13.10.2014</w:t>
      </w:r>
      <w:r w:rsidRPr="00373CAA">
        <w:rPr>
          <w:rFonts w:asciiTheme="majorBidi" w:hAnsiTheme="majorBidi" w:cstheme="majorBidi"/>
        </w:rPr>
        <w:t xml:space="preserve"> tarihli ve 2014/6883 sayılı Geçici Koruma Yönetmeliği kapsamında olan adaylar, okulun ilan edilen kontenjanı dışında her şubede 2 (iki) adayı geçmeyecek şekilde merkezi olarak yerleştirilecektir.</w:t>
      </w:r>
    </w:p>
    <w:p w:rsidR="00117C08" w:rsidRPr="00373CAA" w:rsidRDefault="00117C08" w:rsidP="002D5A90">
      <w:pPr>
        <w:pStyle w:val="GvdeMetni"/>
        <w:ind w:left="426" w:hanging="426"/>
        <w:jc w:val="both"/>
        <w:rPr>
          <w:rFonts w:asciiTheme="majorBidi" w:hAnsiTheme="majorBidi" w:cstheme="majorBidi"/>
        </w:rPr>
      </w:pPr>
    </w:p>
    <w:p w:rsidR="00117C08" w:rsidRPr="00ED3F7E" w:rsidRDefault="00117C08" w:rsidP="002D5A90">
      <w:pPr>
        <w:pStyle w:val="GvdeMetni"/>
        <w:ind w:left="426"/>
        <w:jc w:val="both"/>
        <w:rPr>
          <w:rFonts w:asciiTheme="majorBidi" w:hAnsiTheme="majorBidi" w:cstheme="majorBidi"/>
          <w:b/>
          <w:bCs/>
          <w:color w:val="00B0F0"/>
        </w:rPr>
      </w:pPr>
      <w:r w:rsidRPr="00ED3F7E">
        <w:rPr>
          <w:rFonts w:asciiTheme="majorBidi" w:hAnsiTheme="majorBidi" w:cstheme="majorBidi"/>
          <w:b/>
          <w:bCs/>
          <w:color w:val="00B0F0"/>
        </w:rPr>
        <w:t>7. SONUÇLARIN İLANI</w:t>
      </w:r>
    </w:p>
    <w:p w:rsidR="00117C08" w:rsidRPr="00373CAA" w:rsidRDefault="00117C08" w:rsidP="002D5A90">
      <w:pPr>
        <w:pStyle w:val="GvdeMetni"/>
        <w:ind w:firstLine="426"/>
        <w:jc w:val="both"/>
        <w:rPr>
          <w:rFonts w:asciiTheme="majorBidi" w:hAnsiTheme="majorBidi" w:cstheme="majorBidi"/>
        </w:rPr>
      </w:pPr>
      <w:r w:rsidRPr="00373CAA">
        <w:rPr>
          <w:rFonts w:asciiTheme="majorBidi" w:hAnsiTheme="majorBidi" w:cstheme="majorBidi"/>
        </w:rPr>
        <w:t>Yetenek sınavları sonrası kayıt hakkı kazanan adaylar çalışma t</w:t>
      </w:r>
      <w:r w:rsidR="00562818">
        <w:rPr>
          <w:rFonts w:asciiTheme="majorBidi" w:hAnsiTheme="majorBidi" w:cstheme="majorBidi"/>
        </w:rPr>
        <w:t xml:space="preserve">akviminde belirtilen tarihte </w:t>
      </w:r>
      <w:r w:rsidRPr="00373CAA">
        <w:rPr>
          <w:rFonts w:asciiTheme="majorBidi" w:hAnsiTheme="majorBidi" w:cstheme="majorBidi"/>
        </w:rPr>
        <w:t xml:space="preserve">Okul </w:t>
      </w:r>
      <w:r w:rsidR="00562818">
        <w:rPr>
          <w:rFonts w:asciiTheme="majorBidi" w:hAnsiTheme="majorBidi" w:cstheme="majorBidi"/>
        </w:rPr>
        <w:t xml:space="preserve">Web </w:t>
      </w:r>
      <w:r w:rsidRPr="00373CAA">
        <w:rPr>
          <w:rFonts w:asciiTheme="majorBidi" w:hAnsiTheme="majorBidi" w:cstheme="majorBidi"/>
        </w:rPr>
        <w:t>sisteminden ilan edilecektir. Adaylara ayrıca bir bildirim yapılmayacaktır.</w:t>
      </w:r>
    </w:p>
    <w:p w:rsidR="00117C08" w:rsidRPr="00373CAA" w:rsidRDefault="00117C08" w:rsidP="002D5A90">
      <w:pPr>
        <w:pStyle w:val="GvdeMetni"/>
        <w:ind w:left="426" w:hanging="426"/>
        <w:jc w:val="both"/>
        <w:rPr>
          <w:rFonts w:asciiTheme="majorBidi" w:hAnsiTheme="majorBidi" w:cstheme="majorBidi"/>
        </w:rPr>
      </w:pPr>
    </w:p>
    <w:p w:rsidR="00117C08" w:rsidRPr="00ED3F7E" w:rsidRDefault="00117C08" w:rsidP="002D5A90">
      <w:pPr>
        <w:pStyle w:val="GvdeMetni"/>
        <w:ind w:left="426"/>
        <w:jc w:val="both"/>
        <w:rPr>
          <w:rFonts w:asciiTheme="majorBidi" w:hAnsiTheme="majorBidi" w:cstheme="majorBidi"/>
          <w:b/>
          <w:bCs/>
          <w:color w:val="00B0F0"/>
        </w:rPr>
      </w:pPr>
      <w:r w:rsidRPr="00ED3F7E">
        <w:rPr>
          <w:rFonts w:asciiTheme="majorBidi" w:hAnsiTheme="majorBidi" w:cstheme="majorBidi"/>
          <w:b/>
          <w:bCs/>
          <w:color w:val="00B0F0"/>
          <w:w w:val="110"/>
        </w:rPr>
        <w:t>8. EK</w:t>
      </w:r>
      <w:r w:rsidRPr="00ED3F7E">
        <w:rPr>
          <w:rFonts w:asciiTheme="majorBidi" w:hAnsiTheme="majorBidi" w:cstheme="majorBidi"/>
          <w:b/>
          <w:bCs/>
          <w:color w:val="00B0F0"/>
          <w:spacing w:val="-1"/>
          <w:w w:val="110"/>
        </w:rPr>
        <w:t xml:space="preserve"> </w:t>
      </w:r>
      <w:r w:rsidR="00ED3F7E" w:rsidRPr="00ED3F7E">
        <w:rPr>
          <w:rFonts w:asciiTheme="majorBidi" w:hAnsiTheme="majorBidi" w:cstheme="majorBidi"/>
          <w:b/>
          <w:bCs/>
          <w:color w:val="00B0F0"/>
          <w:w w:val="110"/>
        </w:rPr>
        <w:t>YERLEŞTİRME</w:t>
      </w:r>
    </w:p>
    <w:p w:rsidR="00117C08" w:rsidRPr="00373CAA" w:rsidRDefault="00117C08" w:rsidP="002D5A90">
      <w:pPr>
        <w:pStyle w:val="GvdeMetni"/>
        <w:spacing w:before="232"/>
        <w:ind w:firstLine="426"/>
        <w:jc w:val="both"/>
        <w:rPr>
          <w:rFonts w:asciiTheme="majorBidi" w:hAnsiTheme="majorBidi" w:cstheme="majorBidi"/>
        </w:rPr>
      </w:pPr>
      <w:r w:rsidRPr="00373CAA">
        <w:rPr>
          <w:rFonts w:asciiTheme="majorBidi" w:hAnsiTheme="majorBidi" w:cstheme="majorBidi"/>
        </w:rPr>
        <w:t>Diyanet İşleri Başkanlığı ile ortak bir protokol kapsamında yürütülen Hafızlık Projesi’nin daha sağlıklı yürütülebilmesi ve Di</w:t>
      </w:r>
      <w:r w:rsidR="006F0C87">
        <w:rPr>
          <w:rFonts w:asciiTheme="majorBidi" w:hAnsiTheme="majorBidi" w:cstheme="majorBidi"/>
        </w:rPr>
        <w:t>yanet İşleri Başkanlığı’nın 2024 Eylül ayında yapacağı 2024</w:t>
      </w:r>
      <w:r w:rsidRPr="00373CAA">
        <w:rPr>
          <w:rFonts w:asciiTheme="majorBidi" w:hAnsiTheme="majorBidi" w:cstheme="majorBidi"/>
        </w:rPr>
        <w:t xml:space="preserve"> yılı III. Dönem Hafızlık tespit sınavlarına katılacak hafız adayları da dikkate alınarak ek yerleştirme Ekim ayında gerçekleştirilmesi kararlaştırılmıştır.</w:t>
      </w:r>
    </w:p>
    <w:p w:rsidR="00117C08" w:rsidRPr="00373CAA" w:rsidRDefault="00117C08" w:rsidP="002D5A90">
      <w:pPr>
        <w:pStyle w:val="GvdeMetni"/>
        <w:spacing w:before="1"/>
        <w:ind w:firstLine="426"/>
        <w:jc w:val="both"/>
        <w:rPr>
          <w:rFonts w:asciiTheme="majorBidi" w:hAnsiTheme="majorBidi" w:cstheme="majorBidi"/>
        </w:rPr>
      </w:pPr>
      <w:r w:rsidRPr="00373CAA">
        <w:rPr>
          <w:rFonts w:asciiTheme="majorBidi" w:hAnsiTheme="majorBidi" w:cstheme="majorBidi"/>
        </w:rPr>
        <w:t>Kayıtlar yapıldıktan sonra, kesin kaydını yaptırmayan, kayıt yaptırdığı halde vazgeçerek iptal ettiren, e-Okul sistemine kaydı işlenmeyen, yeterli başvuru olmamasından dolayı kontenjanı dolmayan okullarda boş kalan kontenjanlar için kılavuzda 13. maddede be</w:t>
      </w:r>
      <w:r w:rsidR="006F0C87">
        <w:rPr>
          <w:rFonts w:asciiTheme="majorBidi" w:hAnsiTheme="majorBidi" w:cstheme="majorBidi"/>
        </w:rPr>
        <w:t xml:space="preserve">lirtilen hususlar çerçevesinde </w:t>
      </w:r>
      <w:r w:rsidR="002D5A90" w:rsidRPr="002D5A90">
        <w:rPr>
          <w:rFonts w:asciiTheme="majorBidi" w:hAnsiTheme="majorBidi" w:cstheme="majorBidi"/>
          <w:u w:val="single"/>
        </w:rPr>
        <w:t xml:space="preserve">tarihlerinde </w:t>
      </w:r>
      <w:r w:rsidRPr="002D5A90">
        <w:rPr>
          <w:rFonts w:asciiTheme="majorBidi" w:hAnsiTheme="majorBidi" w:cstheme="majorBidi"/>
        </w:rPr>
        <w:t>Yetenek Sınavları yapılacaktır. Ayrıca bir ek yerleştirme yapılmayacaktır.</w:t>
      </w:r>
    </w:p>
    <w:p w:rsidR="00117C08" w:rsidRPr="00373CAA" w:rsidRDefault="00117C08" w:rsidP="002D5A90">
      <w:pPr>
        <w:pStyle w:val="GvdeMetni"/>
        <w:ind w:firstLine="426"/>
        <w:jc w:val="both"/>
        <w:rPr>
          <w:rFonts w:asciiTheme="majorBidi" w:hAnsiTheme="majorBidi" w:cstheme="majorBidi"/>
        </w:rPr>
      </w:pPr>
      <w:r w:rsidRPr="00373CAA">
        <w:rPr>
          <w:rFonts w:asciiTheme="majorBidi" w:hAnsiTheme="majorBidi" w:cstheme="majorBidi"/>
        </w:rPr>
        <w:t>Yetenek Sınavı başvuruları ilgili işlemler okul müdürlükleri tarafından yürütülecektir. Başvuran adaylar içerisinde Yetenek Sınavı puanı bulunanlar da daha önceden puanı olmayan adaylar ile birlikte tekrar sınava girecek ve puanları yeniden hesaplanacaktır.</w:t>
      </w:r>
    </w:p>
    <w:p w:rsidR="00117C08" w:rsidRPr="00373CAA" w:rsidRDefault="00117C08" w:rsidP="002D5A90">
      <w:pPr>
        <w:pStyle w:val="GvdeMetni"/>
        <w:ind w:firstLine="426"/>
        <w:jc w:val="both"/>
        <w:rPr>
          <w:rFonts w:asciiTheme="majorBidi" w:hAnsiTheme="majorBidi" w:cstheme="majorBidi"/>
        </w:rPr>
      </w:pPr>
      <w:r w:rsidRPr="00373CAA">
        <w:rPr>
          <w:rFonts w:asciiTheme="majorBidi" w:hAnsiTheme="majorBidi" w:cstheme="majorBidi"/>
        </w:rPr>
        <w:t xml:space="preserve">Bu süreçte yapılacak olan yetenek sınavları değerlendirmeleri yine kılavuzun 8. </w:t>
      </w:r>
      <w:r w:rsidR="002D5A90">
        <w:rPr>
          <w:rFonts w:asciiTheme="majorBidi" w:hAnsiTheme="majorBidi" w:cstheme="majorBidi"/>
        </w:rPr>
        <w:t>m</w:t>
      </w:r>
      <w:r w:rsidRPr="00373CAA">
        <w:rPr>
          <w:rFonts w:asciiTheme="majorBidi" w:hAnsiTheme="majorBidi" w:cstheme="majorBidi"/>
        </w:rPr>
        <w:t>addesinde belirtilen esaslar çerçevesinde gerçekleştirilecektir.</w:t>
      </w:r>
    </w:p>
    <w:p w:rsidR="00117C08" w:rsidRPr="00ED3F7E" w:rsidRDefault="00117C08" w:rsidP="002D5A90">
      <w:pPr>
        <w:pStyle w:val="GvdeMetni"/>
        <w:ind w:firstLine="426"/>
        <w:jc w:val="both"/>
        <w:rPr>
          <w:rFonts w:asciiTheme="majorBidi" w:hAnsiTheme="majorBidi" w:cstheme="majorBidi"/>
          <w:b/>
          <w:bCs/>
          <w:color w:val="00B0F0"/>
          <w:w w:val="105"/>
        </w:rPr>
      </w:pPr>
      <w:r w:rsidRPr="00ED3F7E">
        <w:rPr>
          <w:rFonts w:asciiTheme="majorBidi" w:hAnsiTheme="majorBidi" w:cstheme="majorBidi"/>
          <w:b/>
          <w:bCs/>
          <w:color w:val="00B0F0"/>
          <w:w w:val="105"/>
        </w:rPr>
        <w:t xml:space="preserve"> Yetenek Sınavlarının yapılması: </w:t>
      </w:r>
    </w:p>
    <w:p w:rsidR="00117C08" w:rsidRPr="00373CAA" w:rsidRDefault="00117C08" w:rsidP="002D5A90">
      <w:pPr>
        <w:pStyle w:val="GvdeMetni"/>
        <w:ind w:firstLine="426"/>
        <w:jc w:val="both"/>
        <w:rPr>
          <w:rFonts w:asciiTheme="majorBidi" w:hAnsiTheme="majorBidi" w:cstheme="majorBidi"/>
          <w:w w:val="105"/>
        </w:rPr>
      </w:pPr>
      <w:r w:rsidRPr="00373CAA">
        <w:rPr>
          <w:rFonts w:asciiTheme="majorBidi" w:hAnsiTheme="majorBidi" w:cstheme="majorBidi"/>
          <w:w w:val="105"/>
        </w:rPr>
        <w:t>Boş kalan kontenjanlar ve bu kontenjanlara yönelik yapılacak yetenek sınavları Ekim</w:t>
      </w:r>
      <w:r w:rsidRPr="00373CAA">
        <w:rPr>
          <w:rFonts w:asciiTheme="majorBidi" w:hAnsiTheme="majorBidi" w:cstheme="majorBidi"/>
          <w:spacing w:val="-26"/>
          <w:w w:val="105"/>
        </w:rPr>
        <w:t xml:space="preserve"> </w:t>
      </w:r>
      <w:r w:rsidRPr="00373CAA">
        <w:rPr>
          <w:rFonts w:asciiTheme="majorBidi" w:hAnsiTheme="majorBidi" w:cstheme="majorBidi"/>
          <w:w w:val="105"/>
        </w:rPr>
        <w:t>ayı içerisinde okullarca ilan</w:t>
      </w:r>
      <w:r w:rsidRPr="00373CAA">
        <w:rPr>
          <w:rFonts w:asciiTheme="majorBidi" w:hAnsiTheme="majorBidi" w:cstheme="majorBidi"/>
          <w:spacing w:val="-16"/>
          <w:w w:val="105"/>
        </w:rPr>
        <w:t xml:space="preserve"> </w:t>
      </w:r>
      <w:r w:rsidRPr="00373CAA">
        <w:rPr>
          <w:rFonts w:asciiTheme="majorBidi" w:hAnsiTheme="majorBidi" w:cstheme="majorBidi"/>
          <w:w w:val="105"/>
        </w:rPr>
        <w:t>edilecektir.</w:t>
      </w:r>
    </w:p>
    <w:p w:rsidR="00117C08" w:rsidRPr="00ED3F7E" w:rsidRDefault="00117C08" w:rsidP="002D5A90">
      <w:pPr>
        <w:pStyle w:val="GvdeMetni"/>
        <w:ind w:firstLine="426"/>
        <w:jc w:val="both"/>
        <w:rPr>
          <w:rFonts w:asciiTheme="majorBidi" w:hAnsiTheme="majorBidi" w:cstheme="majorBidi"/>
          <w:b/>
          <w:bCs/>
          <w:color w:val="00B0F0"/>
        </w:rPr>
      </w:pPr>
      <w:r w:rsidRPr="00ED3F7E">
        <w:rPr>
          <w:rFonts w:asciiTheme="majorBidi" w:hAnsiTheme="majorBidi" w:cstheme="majorBidi"/>
          <w:b/>
          <w:bCs/>
          <w:color w:val="00B0F0"/>
        </w:rPr>
        <w:t xml:space="preserve">Boş Kontenjanlar İçin başvurular: </w:t>
      </w:r>
    </w:p>
    <w:p w:rsidR="00117C08" w:rsidRPr="00373CAA" w:rsidRDefault="00117C08" w:rsidP="002D5A90">
      <w:pPr>
        <w:pStyle w:val="GvdeMetni"/>
        <w:ind w:firstLine="426"/>
        <w:jc w:val="both"/>
        <w:rPr>
          <w:rFonts w:asciiTheme="majorBidi" w:hAnsiTheme="majorBidi" w:cstheme="majorBidi"/>
        </w:rPr>
      </w:pPr>
      <w:r w:rsidRPr="00373CAA">
        <w:rPr>
          <w:rFonts w:asciiTheme="majorBidi" w:hAnsiTheme="majorBidi" w:cstheme="majorBidi"/>
        </w:rPr>
        <w:t>Boş kontenjanlar için ilan edilen okullara başvurular bireysel olarak yapılacak. Aday, öğrenim görmek istediği okula başvuru yaparak ilgili okulun yetenek sınavına ilgili okulun belirleyeceği tarihlerde</w:t>
      </w:r>
      <w:r w:rsidRPr="00373CAA">
        <w:rPr>
          <w:rFonts w:asciiTheme="majorBidi" w:hAnsiTheme="majorBidi" w:cstheme="majorBidi"/>
          <w:spacing w:val="-12"/>
        </w:rPr>
        <w:t xml:space="preserve"> </w:t>
      </w:r>
      <w:r w:rsidRPr="00373CAA">
        <w:rPr>
          <w:rFonts w:asciiTheme="majorBidi" w:hAnsiTheme="majorBidi" w:cstheme="majorBidi"/>
        </w:rPr>
        <w:t>girecektir.</w:t>
      </w:r>
    </w:p>
    <w:p w:rsidR="00117C08" w:rsidRPr="00ED3F7E" w:rsidRDefault="00117C08" w:rsidP="002D5A90">
      <w:pPr>
        <w:pStyle w:val="ListeParagraf"/>
        <w:tabs>
          <w:tab w:val="left" w:pos="2309"/>
        </w:tabs>
        <w:spacing w:before="1" w:line="230" w:lineRule="auto"/>
        <w:ind w:left="0" w:firstLine="426"/>
        <w:jc w:val="both"/>
        <w:rPr>
          <w:rFonts w:asciiTheme="majorBidi" w:hAnsiTheme="majorBidi" w:cstheme="majorBidi"/>
          <w:b/>
          <w:bCs/>
          <w:color w:val="00B0F0"/>
        </w:rPr>
      </w:pPr>
      <w:r w:rsidRPr="00ED3F7E">
        <w:rPr>
          <w:rFonts w:asciiTheme="majorBidi" w:hAnsiTheme="majorBidi" w:cstheme="majorBidi"/>
          <w:b/>
          <w:bCs/>
          <w:color w:val="00B0F0"/>
        </w:rPr>
        <w:t xml:space="preserve">Boş Kontenjanlara Yerleştirme ve Sonuçlarının İlanı:  </w:t>
      </w:r>
    </w:p>
    <w:p w:rsidR="00117C08" w:rsidRPr="00373CAA" w:rsidRDefault="00117C08" w:rsidP="002D5A90">
      <w:pPr>
        <w:pStyle w:val="ListeParagraf"/>
        <w:tabs>
          <w:tab w:val="left" w:pos="2309"/>
        </w:tabs>
        <w:spacing w:before="1" w:line="230" w:lineRule="auto"/>
        <w:ind w:left="0" w:firstLine="426"/>
        <w:jc w:val="both"/>
        <w:rPr>
          <w:rFonts w:asciiTheme="majorBidi" w:hAnsiTheme="majorBidi" w:cstheme="majorBidi"/>
        </w:rPr>
      </w:pPr>
      <w:r w:rsidRPr="00373CAA">
        <w:rPr>
          <w:rFonts w:asciiTheme="majorBidi" w:hAnsiTheme="majorBidi" w:cstheme="majorBidi"/>
        </w:rPr>
        <w:t>Boş kontenjanlar için Yetenek sınavı yapan okullar, çalışma takviminde bildirilen tarihlerde başarılı olan adayların sonuçlarını okul internet sayfasından ilan edeceklerdir. Adaylara ayrıca bildirim yapılmayacaktır.</w:t>
      </w:r>
    </w:p>
    <w:p w:rsidR="00117C08" w:rsidRPr="00ED3F7E" w:rsidRDefault="00117C08" w:rsidP="002D5A90">
      <w:pPr>
        <w:pStyle w:val="ListeParagraf"/>
        <w:tabs>
          <w:tab w:val="left" w:pos="2309"/>
        </w:tabs>
        <w:spacing w:before="1" w:line="230" w:lineRule="auto"/>
        <w:ind w:left="0" w:firstLine="426"/>
        <w:jc w:val="both"/>
        <w:rPr>
          <w:rFonts w:asciiTheme="majorBidi" w:hAnsiTheme="majorBidi" w:cstheme="majorBidi"/>
          <w:b/>
          <w:bCs/>
          <w:color w:val="00B0F0"/>
        </w:rPr>
      </w:pPr>
      <w:r w:rsidRPr="00ED3F7E">
        <w:rPr>
          <w:rFonts w:asciiTheme="majorBidi" w:hAnsiTheme="majorBidi" w:cstheme="majorBidi"/>
          <w:b/>
          <w:bCs/>
          <w:color w:val="00B0F0"/>
        </w:rPr>
        <w:t>Boş Kontenjanlara Kayıt:</w:t>
      </w:r>
    </w:p>
    <w:p w:rsidR="00117C08" w:rsidRPr="00373CAA" w:rsidRDefault="00117C08" w:rsidP="002D5A90">
      <w:pPr>
        <w:pStyle w:val="ListeParagraf"/>
        <w:tabs>
          <w:tab w:val="left" w:pos="2309"/>
        </w:tabs>
        <w:spacing w:line="259" w:lineRule="auto"/>
        <w:ind w:left="0" w:firstLine="426"/>
        <w:jc w:val="both"/>
        <w:rPr>
          <w:rFonts w:asciiTheme="majorBidi" w:hAnsiTheme="majorBidi" w:cstheme="majorBidi"/>
        </w:rPr>
      </w:pPr>
      <w:r w:rsidRPr="00373CAA">
        <w:rPr>
          <w:rFonts w:asciiTheme="majorBidi" w:hAnsiTheme="majorBidi" w:cstheme="majorBidi"/>
        </w:rPr>
        <w:t>Boş kontenjanlar için yapılan sınavlarda başarılı olan adaylar Ekim ayında belirtilen sürede ilgili okul müdürlüğüne başvuru yaparak kayıtlarını yaptıracaktır. Kayıt Süresi içerisinde kayıtlarını yaptırmayan adaylar haklarını</w:t>
      </w:r>
      <w:r w:rsidRPr="00373CAA">
        <w:rPr>
          <w:rFonts w:asciiTheme="majorBidi" w:hAnsiTheme="majorBidi" w:cstheme="majorBidi"/>
          <w:spacing w:val="-26"/>
        </w:rPr>
        <w:t xml:space="preserve"> </w:t>
      </w:r>
      <w:r w:rsidRPr="00373CAA">
        <w:rPr>
          <w:rFonts w:asciiTheme="majorBidi" w:hAnsiTheme="majorBidi" w:cstheme="majorBidi"/>
        </w:rPr>
        <w:t>kaybedecektir.</w:t>
      </w:r>
    </w:p>
    <w:p w:rsidR="00117C08" w:rsidRPr="00373CAA" w:rsidRDefault="00117C08" w:rsidP="002D5A90">
      <w:pPr>
        <w:pStyle w:val="ListeParagraf"/>
        <w:tabs>
          <w:tab w:val="left" w:pos="2309"/>
        </w:tabs>
        <w:spacing w:line="259" w:lineRule="auto"/>
        <w:ind w:left="0" w:firstLine="426"/>
        <w:jc w:val="both"/>
        <w:rPr>
          <w:rFonts w:asciiTheme="majorBidi" w:hAnsiTheme="majorBidi" w:cstheme="majorBidi"/>
        </w:rPr>
      </w:pPr>
    </w:p>
    <w:p w:rsidR="00117C08" w:rsidRPr="00C0466A" w:rsidRDefault="00117C08" w:rsidP="002D5A90">
      <w:pPr>
        <w:pStyle w:val="ListeParagraf"/>
        <w:tabs>
          <w:tab w:val="left" w:pos="2309"/>
        </w:tabs>
        <w:spacing w:line="259" w:lineRule="auto"/>
        <w:ind w:left="0" w:firstLine="426"/>
        <w:jc w:val="both"/>
        <w:rPr>
          <w:rFonts w:asciiTheme="majorBidi" w:hAnsiTheme="majorBidi" w:cstheme="majorBidi"/>
          <w:b/>
          <w:bCs/>
          <w:color w:val="00B0F0"/>
        </w:rPr>
      </w:pPr>
      <w:r w:rsidRPr="00C0466A">
        <w:rPr>
          <w:rFonts w:asciiTheme="majorBidi" w:hAnsiTheme="majorBidi" w:cstheme="majorBidi"/>
          <w:b/>
          <w:bCs/>
          <w:color w:val="00B0F0"/>
          <w:w w:val="110"/>
        </w:rPr>
        <w:t>9. DİĞER OKULLARDAN NAKİL YOLUYLA</w:t>
      </w:r>
      <w:r w:rsidRPr="00C0466A">
        <w:rPr>
          <w:rFonts w:asciiTheme="majorBidi" w:hAnsiTheme="majorBidi" w:cstheme="majorBidi"/>
          <w:b/>
          <w:bCs/>
          <w:color w:val="00B0F0"/>
          <w:spacing w:val="-6"/>
          <w:w w:val="110"/>
        </w:rPr>
        <w:t xml:space="preserve"> </w:t>
      </w:r>
      <w:r w:rsidRPr="00C0466A">
        <w:rPr>
          <w:rFonts w:asciiTheme="majorBidi" w:hAnsiTheme="majorBidi" w:cstheme="majorBidi"/>
          <w:b/>
          <w:bCs/>
          <w:color w:val="00B0F0"/>
          <w:w w:val="110"/>
        </w:rPr>
        <w:t>GEÇİŞ</w:t>
      </w:r>
    </w:p>
    <w:p w:rsidR="00117C08" w:rsidRPr="00373CAA" w:rsidRDefault="00117C08" w:rsidP="00876B43">
      <w:pPr>
        <w:pStyle w:val="GvdeMetni"/>
        <w:ind w:firstLine="426"/>
        <w:jc w:val="both"/>
        <w:rPr>
          <w:rFonts w:asciiTheme="majorBidi" w:hAnsiTheme="majorBidi" w:cstheme="majorBidi"/>
        </w:rPr>
      </w:pPr>
      <w:r w:rsidRPr="00373CAA">
        <w:rPr>
          <w:rFonts w:asciiTheme="majorBidi" w:hAnsiTheme="majorBidi" w:cstheme="majorBidi"/>
        </w:rPr>
        <w:t xml:space="preserve">Hafızlık programı/projesi uygulayan Anadolu </w:t>
      </w:r>
      <w:r w:rsidR="00876B43">
        <w:rPr>
          <w:rFonts w:asciiTheme="majorBidi" w:hAnsiTheme="majorBidi" w:cstheme="majorBidi"/>
        </w:rPr>
        <w:t>İ</w:t>
      </w:r>
      <w:r w:rsidRPr="00373CAA">
        <w:rPr>
          <w:rFonts w:asciiTheme="majorBidi" w:hAnsiTheme="majorBidi" w:cstheme="majorBidi"/>
        </w:rPr>
        <w:t xml:space="preserve">mam </w:t>
      </w:r>
      <w:r w:rsidR="00876B43">
        <w:rPr>
          <w:rFonts w:asciiTheme="majorBidi" w:hAnsiTheme="majorBidi" w:cstheme="majorBidi"/>
        </w:rPr>
        <w:t>H</w:t>
      </w:r>
      <w:r w:rsidRPr="00373CAA">
        <w:rPr>
          <w:rFonts w:asciiTheme="majorBidi" w:hAnsiTheme="majorBidi" w:cstheme="majorBidi"/>
        </w:rPr>
        <w:t xml:space="preserve">atip </w:t>
      </w:r>
      <w:r w:rsidR="00876B43">
        <w:rPr>
          <w:rFonts w:asciiTheme="majorBidi" w:hAnsiTheme="majorBidi" w:cstheme="majorBidi"/>
        </w:rPr>
        <w:t>L</w:t>
      </w:r>
      <w:r w:rsidRPr="00373CAA">
        <w:rPr>
          <w:rFonts w:asciiTheme="majorBidi" w:hAnsiTheme="majorBidi" w:cstheme="majorBidi"/>
        </w:rPr>
        <w:t>iselerinde açık kontenjan bulunması hâlinde, sadece diğer ortaöğre</w:t>
      </w:r>
      <w:r w:rsidR="00926171">
        <w:rPr>
          <w:rFonts w:asciiTheme="majorBidi" w:hAnsiTheme="majorBidi" w:cstheme="majorBidi"/>
        </w:rPr>
        <w:t>tim kurumlarının hazırlık, 9,</w:t>
      </w:r>
      <w:r w:rsidRPr="00373CAA">
        <w:rPr>
          <w:rFonts w:asciiTheme="majorBidi" w:hAnsiTheme="majorBidi" w:cstheme="majorBidi"/>
        </w:rPr>
        <w:t xml:space="preserve">10 </w:t>
      </w:r>
      <w:r w:rsidR="00926171">
        <w:rPr>
          <w:rFonts w:asciiTheme="majorBidi" w:hAnsiTheme="majorBidi" w:cstheme="majorBidi"/>
        </w:rPr>
        <w:t>ve 11 inci</w:t>
      </w:r>
      <w:r w:rsidRPr="00373CAA">
        <w:rPr>
          <w:rFonts w:asciiTheme="majorBidi" w:hAnsiTheme="majorBidi" w:cstheme="majorBidi"/>
        </w:rPr>
        <w:t xml:space="preserve"> sınıflarından Bu Kılavuzda </w:t>
      </w:r>
      <w:r w:rsidR="00926171">
        <w:rPr>
          <w:rFonts w:asciiTheme="majorBidi" w:hAnsiTheme="majorBidi" w:cstheme="majorBidi"/>
        </w:rPr>
        <w:t xml:space="preserve">belirlenen esaslara </w:t>
      </w:r>
      <w:proofErr w:type="gramStart"/>
      <w:r w:rsidR="00926171">
        <w:rPr>
          <w:rFonts w:asciiTheme="majorBidi" w:hAnsiTheme="majorBidi" w:cstheme="majorBidi"/>
        </w:rPr>
        <w:t>göre  ayının</w:t>
      </w:r>
      <w:proofErr w:type="gramEnd"/>
      <w:r w:rsidRPr="00373CAA">
        <w:rPr>
          <w:rFonts w:asciiTheme="majorBidi" w:hAnsiTheme="majorBidi" w:cstheme="majorBidi"/>
        </w:rPr>
        <w:t xml:space="preserve"> son haftasında yapılacak Yetenek Sınavı ile öğrenci geçişi yapılabilir. Yapılacak Yetenek Sınavı başvuruları ilgili okul müdürlükleri tarafından yürütülür.</w:t>
      </w:r>
    </w:p>
    <w:p w:rsidR="00117C08" w:rsidRPr="00373CAA" w:rsidRDefault="00117C08" w:rsidP="002D5A90">
      <w:pPr>
        <w:spacing w:after="0" w:line="240" w:lineRule="auto"/>
        <w:ind w:left="426" w:hanging="426"/>
        <w:jc w:val="both"/>
        <w:rPr>
          <w:rFonts w:asciiTheme="majorBidi" w:hAnsiTheme="majorBidi" w:cstheme="majorBidi"/>
          <w:b/>
        </w:rPr>
      </w:pPr>
    </w:p>
    <w:p w:rsidR="00117C08" w:rsidRPr="00373CAA" w:rsidRDefault="00117C08" w:rsidP="002D5A90">
      <w:pPr>
        <w:spacing w:before="1" w:line="278" w:lineRule="auto"/>
        <w:ind w:left="426" w:hanging="426"/>
        <w:jc w:val="both"/>
        <w:rPr>
          <w:rFonts w:asciiTheme="majorBidi" w:hAnsiTheme="majorBidi" w:cstheme="majorBidi"/>
          <w:b/>
        </w:rPr>
      </w:pPr>
      <w:r w:rsidRPr="00373CAA">
        <w:rPr>
          <w:rFonts w:asciiTheme="majorBidi" w:hAnsiTheme="majorBidi" w:cstheme="majorBidi"/>
          <w:b/>
        </w:rPr>
        <w:t>Hafızların Eğitim Gördüğü Anadolu İmam Hatip Lisesi Hafızlık Yetenek</w:t>
      </w:r>
      <w:r w:rsidRPr="00373CAA">
        <w:rPr>
          <w:rFonts w:asciiTheme="majorBidi" w:hAnsiTheme="majorBidi" w:cstheme="majorBidi"/>
          <w:b/>
          <w:spacing w:val="-15"/>
        </w:rPr>
        <w:t xml:space="preserve"> </w:t>
      </w:r>
      <w:r w:rsidRPr="00373CAA">
        <w:rPr>
          <w:rFonts w:asciiTheme="majorBidi" w:hAnsiTheme="majorBidi" w:cstheme="majorBidi"/>
          <w:b/>
        </w:rPr>
        <w:t>sınavı Uygulama</w:t>
      </w:r>
      <w:r w:rsidRPr="00373CAA">
        <w:rPr>
          <w:rFonts w:asciiTheme="majorBidi" w:hAnsiTheme="majorBidi" w:cstheme="majorBidi"/>
          <w:b/>
          <w:spacing w:val="-1"/>
        </w:rPr>
        <w:t xml:space="preserve"> </w:t>
      </w:r>
      <w:r w:rsidRPr="00373CAA">
        <w:rPr>
          <w:rFonts w:asciiTheme="majorBidi" w:hAnsiTheme="majorBidi" w:cstheme="majorBidi"/>
          <w:b/>
        </w:rPr>
        <w:t>Esasları</w:t>
      </w:r>
    </w:p>
    <w:p w:rsidR="00117C08" w:rsidRPr="00373CAA" w:rsidRDefault="00117C08" w:rsidP="002D5A90">
      <w:pPr>
        <w:ind w:left="426" w:hanging="426"/>
        <w:jc w:val="both"/>
        <w:rPr>
          <w:rFonts w:asciiTheme="majorBidi" w:hAnsiTheme="majorBidi" w:cstheme="majorBidi"/>
          <w:b/>
        </w:rPr>
      </w:pPr>
      <w:r w:rsidRPr="00373CAA">
        <w:rPr>
          <w:rFonts w:asciiTheme="majorBidi" w:hAnsiTheme="majorBidi" w:cstheme="majorBidi"/>
          <w:b/>
        </w:rPr>
        <w:t>Hafızlık yetenek sınavı aşağıdaki esaslar dikkate alınarak uygulanır:</w:t>
      </w:r>
    </w:p>
    <w:p w:rsidR="00117C08" w:rsidRPr="00373CAA" w:rsidRDefault="00117C08" w:rsidP="002D5A90">
      <w:pPr>
        <w:pStyle w:val="GvdeMetni"/>
        <w:spacing w:before="6"/>
        <w:ind w:left="426" w:hanging="426"/>
        <w:jc w:val="both"/>
        <w:rPr>
          <w:rFonts w:asciiTheme="majorBidi" w:hAnsiTheme="majorBidi" w:cstheme="majorBidi"/>
          <w:b/>
        </w:rPr>
      </w:pPr>
    </w:p>
    <w:p w:rsidR="00117C08" w:rsidRPr="00373CAA" w:rsidRDefault="00117C08" w:rsidP="002D5A90">
      <w:pPr>
        <w:pStyle w:val="ListeParagraf"/>
        <w:numPr>
          <w:ilvl w:val="1"/>
          <w:numId w:val="4"/>
        </w:numPr>
        <w:tabs>
          <w:tab w:val="left" w:pos="1692"/>
        </w:tabs>
        <w:spacing w:before="1"/>
        <w:ind w:left="567" w:hanging="284"/>
        <w:jc w:val="both"/>
        <w:rPr>
          <w:rFonts w:asciiTheme="majorBidi" w:hAnsiTheme="majorBidi" w:cstheme="majorBidi"/>
        </w:rPr>
      </w:pPr>
      <w:r w:rsidRPr="00373CAA">
        <w:rPr>
          <w:rFonts w:asciiTheme="majorBidi" w:hAnsiTheme="majorBidi" w:cstheme="majorBidi"/>
        </w:rPr>
        <w:t>Yetenek sınavlarında her bir bölüm (ilk on, ikinci on ve üçüncü on cüz) için komisyonlarca 20’şer soru hazırlanır ve kapalı zarflarda muhafaza</w:t>
      </w:r>
      <w:r w:rsidRPr="00373CAA">
        <w:rPr>
          <w:rFonts w:asciiTheme="majorBidi" w:hAnsiTheme="majorBidi" w:cstheme="majorBidi"/>
          <w:spacing w:val="-9"/>
        </w:rPr>
        <w:t xml:space="preserve"> </w:t>
      </w:r>
      <w:r w:rsidRPr="00373CAA">
        <w:rPr>
          <w:rFonts w:asciiTheme="majorBidi" w:hAnsiTheme="majorBidi" w:cstheme="majorBidi"/>
        </w:rPr>
        <w:t>edilir.</w:t>
      </w:r>
    </w:p>
    <w:p w:rsidR="00117C08" w:rsidRPr="00373CAA" w:rsidRDefault="00117C08" w:rsidP="002D5A90">
      <w:pPr>
        <w:pStyle w:val="ListeParagraf"/>
        <w:numPr>
          <w:ilvl w:val="1"/>
          <w:numId w:val="4"/>
        </w:numPr>
        <w:tabs>
          <w:tab w:val="left" w:pos="1700"/>
        </w:tabs>
        <w:ind w:left="567" w:hanging="284"/>
        <w:jc w:val="both"/>
        <w:rPr>
          <w:rFonts w:asciiTheme="majorBidi" w:hAnsiTheme="majorBidi" w:cstheme="majorBidi"/>
        </w:rPr>
      </w:pPr>
      <w:r w:rsidRPr="00373CAA">
        <w:rPr>
          <w:rFonts w:asciiTheme="majorBidi" w:hAnsiTheme="majorBidi" w:cstheme="majorBidi"/>
        </w:rPr>
        <w:t>Aday öğrenci, komisyon huzurunda soru zarflarından birini</w:t>
      </w:r>
      <w:r w:rsidRPr="00373CAA">
        <w:rPr>
          <w:rFonts w:asciiTheme="majorBidi" w:hAnsiTheme="majorBidi" w:cstheme="majorBidi"/>
          <w:spacing w:val="-6"/>
        </w:rPr>
        <w:t xml:space="preserve"> </w:t>
      </w:r>
      <w:r w:rsidRPr="00373CAA">
        <w:rPr>
          <w:rFonts w:asciiTheme="majorBidi" w:hAnsiTheme="majorBidi" w:cstheme="majorBidi"/>
        </w:rPr>
        <w:t>seçer.</w:t>
      </w:r>
    </w:p>
    <w:p w:rsidR="00117C08" w:rsidRPr="00373CAA" w:rsidRDefault="00117C08" w:rsidP="002D5A90">
      <w:pPr>
        <w:pStyle w:val="ListeParagraf"/>
        <w:numPr>
          <w:ilvl w:val="1"/>
          <w:numId w:val="4"/>
        </w:numPr>
        <w:tabs>
          <w:tab w:val="left" w:pos="1700"/>
        </w:tabs>
        <w:ind w:left="567" w:hanging="284"/>
        <w:jc w:val="both"/>
        <w:rPr>
          <w:rFonts w:asciiTheme="majorBidi" w:hAnsiTheme="majorBidi" w:cstheme="majorBidi"/>
        </w:rPr>
      </w:pPr>
      <w:r w:rsidRPr="00373CAA">
        <w:rPr>
          <w:rFonts w:asciiTheme="majorBidi" w:hAnsiTheme="majorBidi" w:cstheme="majorBidi"/>
        </w:rPr>
        <w:t>Her adaya üç soru</w:t>
      </w:r>
      <w:r w:rsidRPr="00373CAA">
        <w:rPr>
          <w:rFonts w:asciiTheme="majorBidi" w:hAnsiTheme="majorBidi" w:cstheme="majorBidi"/>
          <w:spacing w:val="-4"/>
        </w:rPr>
        <w:t xml:space="preserve"> </w:t>
      </w:r>
      <w:r w:rsidRPr="00373CAA">
        <w:rPr>
          <w:rFonts w:asciiTheme="majorBidi" w:hAnsiTheme="majorBidi" w:cstheme="majorBidi"/>
        </w:rPr>
        <w:t>sorulur:</w:t>
      </w:r>
    </w:p>
    <w:p w:rsidR="00117C08" w:rsidRPr="00373CAA" w:rsidRDefault="00117C08" w:rsidP="00537B4B">
      <w:pPr>
        <w:pStyle w:val="ListeParagraf"/>
        <w:numPr>
          <w:ilvl w:val="2"/>
          <w:numId w:val="4"/>
        </w:numPr>
        <w:tabs>
          <w:tab w:val="left" w:pos="2133"/>
          <w:tab w:val="left" w:pos="2134"/>
        </w:tabs>
        <w:ind w:left="993" w:hanging="284"/>
        <w:jc w:val="both"/>
        <w:rPr>
          <w:rFonts w:asciiTheme="majorBidi" w:hAnsiTheme="majorBidi" w:cstheme="majorBidi"/>
        </w:rPr>
      </w:pPr>
      <w:r w:rsidRPr="00373CAA">
        <w:rPr>
          <w:rFonts w:asciiTheme="majorBidi" w:hAnsiTheme="majorBidi" w:cstheme="majorBidi"/>
        </w:rPr>
        <w:t>Birinci soru, 1-10. cüzler arasından, sayfa başından sayfa ortasına</w:t>
      </w:r>
      <w:r w:rsidRPr="00373CAA">
        <w:rPr>
          <w:rFonts w:asciiTheme="majorBidi" w:hAnsiTheme="majorBidi" w:cstheme="majorBidi"/>
          <w:spacing w:val="11"/>
        </w:rPr>
        <w:t xml:space="preserve"> </w:t>
      </w:r>
      <w:r w:rsidRPr="00373CAA">
        <w:rPr>
          <w:rFonts w:asciiTheme="majorBidi" w:hAnsiTheme="majorBidi" w:cstheme="majorBidi"/>
        </w:rPr>
        <w:t>kadar,</w:t>
      </w:r>
    </w:p>
    <w:p w:rsidR="00117C08" w:rsidRPr="00373CAA" w:rsidRDefault="00117C08" w:rsidP="00537B4B">
      <w:pPr>
        <w:pStyle w:val="ListeParagraf"/>
        <w:numPr>
          <w:ilvl w:val="2"/>
          <w:numId w:val="4"/>
        </w:numPr>
        <w:tabs>
          <w:tab w:val="left" w:pos="2133"/>
          <w:tab w:val="left" w:pos="2134"/>
        </w:tabs>
        <w:ind w:left="993" w:hanging="284"/>
        <w:jc w:val="both"/>
        <w:rPr>
          <w:rFonts w:asciiTheme="majorBidi" w:hAnsiTheme="majorBidi" w:cstheme="majorBidi"/>
        </w:rPr>
      </w:pPr>
      <w:r w:rsidRPr="00373CAA">
        <w:rPr>
          <w:rFonts w:asciiTheme="majorBidi" w:hAnsiTheme="majorBidi" w:cstheme="majorBidi"/>
        </w:rPr>
        <w:t>İkinci soru, 11-20. cüzler arasından, sayfanın son ayetlerinden karşı sayfaya</w:t>
      </w:r>
      <w:r w:rsidRPr="00373CAA">
        <w:rPr>
          <w:rFonts w:asciiTheme="majorBidi" w:hAnsiTheme="majorBidi" w:cstheme="majorBidi"/>
          <w:spacing w:val="-8"/>
        </w:rPr>
        <w:t xml:space="preserve"> </w:t>
      </w:r>
      <w:r w:rsidRPr="00373CAA">
        <w:rPr>
          <w:rFonts w:asciiTheme="majorBidi" w:hAnsiTheme="majorBidi" w:cstheme="majorBidi"/>
        </w:rPr>
        <w:t>geçişli,</w:t>
      </w:r>
    </w:p>
    <w:p w:rsidR="00117C08" w:rsidRPr="00373CAA" w:rsidRDefault="00117C08" w:rsidP="00537B4B">
      <w:pPr>
        <w:pStyle w:val="ListeParagraf"/>
        <w:numPr>
          <w:ilvl w:val="2"/>
          <w:numId w:val="4"/>
        </w:numPr>
        <w:tabs>
          <w:tab w:val="left" w:pos="2133"/>
          <w:tab w:val="left" w:pos="2134"/>
        </w:tabs>
        <w:ind w:left="993" w:hanging="284"/>
        <w:jc w:val="both"/>
        <w:rPr>
          <w:rFonts w:asciiTheme="majorBidi" w:hAnsiTheme="majorBidi" w:cstheme="majorBidi"/>
        </w:rPr>
      </w:pPr>
      <w:r w:rsidRPr="00373CAA">
        <w:rPr>
          <w:rFonts w:asciiTheme="majorBidi" w:hAnsiTheme="majorBidi" w:cstheme="majorBidi"/>
        </w:rPr>
        <w:t>Üçüncü soru, 21-30. cüzler arasından, sayfanın son ayetlerinden arka sayfaya geçişli olur.</w:t>
      </w:r>
    </w:p>
    <w:p w:rsidR="00117C08" w:rsidRPr="00373CAA" w:rsidRDefault="00117C08" w:rsidP="00373CAA">
      <w:pPr>
        <w:ind w:left="426" w:hanging="426"/>
        <w:rPr>
          <w:rFonts w:asciiTheme="majorBidi" w:hAnsiTheme="majorBidi" w:cstheme="majorBidi"/>
          <w:b/>
        </w:rPr>
      </w:pPr>
      <w:r w:rsidRPr="00373CAA">
        <w:rPr>
          <w:rFonts w:asciiTheme="majorBidi" w:hAnsiTheme="majorBidi" w:cstheme="majorBidi"/>
          <w:b/>
        </w:rPr>
        <w:br w:type="page"/>
      </w:r>
    </w:p>
    <w:tbl>
      <w:tblPr>
        <w:tblStyle w:val="TableNormal"/>
        <w:tblpPr w:leftFromText="141" w:rightFromText="141" w:vertAnchor="page" w:horzAnchor="margin" w:tblpXSpec="center" w:tblpY="897"/>
        <w:tblW w:w="10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3"/>
        <w:gridCol w:w="6179"/>
      </w:tblGrid>
      <w:tr w:rsidR="00C0466A" w:rsidRPr="00373CAA" w:rsidTr="00537B4B">
        <w:trPr>
          <w:trHeight w:val="842"/>
        </w:trPr>
        <w:tc>
          <w:tcPr>
            <w:tcW w:w="10362" w:type="dxa"/>
            <w:gridSpan w:val="2"/>
            <w:tcBorders>
              <w:bottom w:val="single" w:sz="6" w:space="0" w:color="000000"/>
            </w:tcBorders>
            <w:shd w:val="clear" w:color="auto" w:fill="B8CCE3"/>
            <w:vAlign w:val="center"/>
          </w:tcPr>
          <w:p w:rsidR="00C0466A" w:rsidRPr="00373CAA" w:rsidRDefault="00C0466A" w:rsidP="00C0466A">
            <w:pPr>
              <w:pStyle w:val="TableParagraph"/>
              <w:spacing w:before="11"/>
              <w:ind w:left="426" w:hanging="426"/>
              <w:rPr>
                <w:rFonts w:asciiTheme="majorBidi" w:hAnsiTheme="majorBidi" w:cstheme="majorBidi"/>
              </w:rPr>
            </w:pPr>
          </w:p>
          <w:p w:rsidR="00C0466A" w:rsidRPr="00373CAA" w:rsidRDefault="00C0466A" w:rsidP="00C0466A">
            <w:pPr>
              <w:pStyle w:val="TableParagraph"/>
              <w:ind w:left="426" w:hanging="426"/>
              <w:jc w:val="right"/>
              <w:rPr>
                <w:rFonts w:asciiTheme="majorBidi" w:hAnsiTheme="majorBidi" w:cstheme="majorBidi"/>
                <w:b/>
              </w:rPr>
            </w:pPr>
            <w:r w:rsidRPr="00373CAA">
              <w:rPr>
                <w:rFonts w:asciiTheme="majorBidi" w:hAnsiTheme="majorBidi" w:cstheme="majorBidi"/>
                <w:b/>
              </w:rPr>
              <w:t>EK-1</w:t>
            </w:r>
          </w:p>
          <w:p w:rsidR="00C0466A" w:rsidRPr="00373CAA" w:rsidRDefault="00C0466A" w:rsidP="00C0466A">
            <w:pPr>
              <w:pStyle w:val="TableParagraph"/>
              <w:spacing w:before="9"/>
              <w:ind w:left="426" w:hanging="426"/>
              <w:rPr>
                <w:rFonts w:asciiTheme="majorBidi" w:hAnsiTheme="majorBidi" w:cstheme="majorBidi"/>
              </w:rPr>
            </w:pPr>
          </w:p>
          <w:p w:rsidR="00C0466A" w:rsidRDefault="00C0466A" w:rsidP="00C0466A">
            <w:pPr>
              <w:pStyle w:val="TableParagraph"/>
              <w:spacing w:before="1" w:line="231" w:lineRule="exact"/>
              <w:ind w:left="426" w:hanging="426"/>
              <w:jc w:val="center"/>
              <w:rPr>
                <w:rFonts w:asciiTheme="majorBidi" w:hAnsiTheme="majorBidi" w:cstheme="majorBidi"/>
                <w:b/>
              </w:rPr>
            </w:pPr>
            <w:r w:rsidRPr="00373CAA">
              <w:rPr>
                <w:rFonts w:asciiTheme="majorBidi" w:hAnsiTheme="majorBidi" w:cstheme="majorBidi"/>
                <w:b/>
              </w:rPr>
              <w:t>HAFIZLIK YETENEK SINAVI BAŞVURU DİLEKÇE FORMU</w:t>
            </w:r>
          </w:p>
          <w:p w:rsidR="00537B4B" w:rsidRPr="00373CAA" w:rsidRDefault="00537B4B" w:rsidP="00C0466A">
            <w:pPr>
              <w:pStyle w:val="TableParagraph"/>
              <w:spacing w:before="1" w:line="231" w:lineRule="exact"/>
              <w:ind w:left="426" w:hanging="426"/>
              <w:jc w:val="center"/>
              <w:rPr>
                <w:rFonts w:asciiTheme="majorBidi" w:hAnsiTheme="majorBidi" w:cstheme="majorBidi"/>
                <w:b/>
              </w:rPr>
            </w:pPr>
          </w:p>
        </w:tc>
      </w:tr>
      <w:tr w:rsidR="00C0466A" w:rsidRPr="00373CAA" w:rsidTr="00537B4B">
        <w:trPr>
          <w:trHeight w:val="581"/>
        </w:trPr>
        <w:tc>
          <w:tcPr>
            <w:tcW w:w="4183" w:type="dxa"/>
            <w:tcBorders>
              <w:top w:val="single" w:sz="6" w:space="0" w:color="000000"/>
            </w:tcBorders>
            <w:vAlign w:val="center"/>
          </w:tcPr>
          <w:p w:rsidR="00C0466A" w:rsidRPr="00373CAA" w:rsidRDefault="00537B4B" w:rsidP="00C0466A">
            <w:pPr>
              <w:pStyle w:val="TableParagraph"/>
              <w:ind w:left="426" w:hanging="426"/>
              <w:rPr>
                <w:rFonts w:asciiTheme="majorBidi" w:hAnsiTheme="majorBidi" w:cstheme="majorBidi"/>
              </w:rPr>
            </w:pPr>
            <w:r>
              <w:rPr>
                <w:rFonts w:asciiTheme="majorBidi" w:hAnsiTheme="majorBidi" w:cstheme="majorBidi"/>
              </w:rPr>
              <w:t xml:space="preserve">T.C. </w:t>
            </w:r>
            <w:proofErr w:type="spellStart"/>
            <w:r>
              <w:rPr>
                <w:rFonts w:asciiTheme="majorBidi" w:hAnsiTheme="majorBidi" w:cstheme="majorBidi"/>
              </w:rPr>
              <w:t>Kimlik</w:t>
            </w:r>
            <w:proofErr w:type="spellEnd"/>
            <w:r>
              <w:rPr>
                <w:rFonts w:asciiTheme="majorBidi" w:hAnsiTheme="majorBidi" w:cstheme="majorBidi"/>
              </w:rPr>
              <w:t xml:space="preserve"> No</w:t>
            </w:r>
          </w:p>
        </w:tc>
        <w:tc>
          <w:tcPr>
            <w:tcW w:w="6179" w:type="dxa"/>
            <w:tcBorders>
              <w:top w:val="single" w:sz="6" w:space="0" w:color="000000"/>
            </w:tcBorders>
            <w:vAlign w:val="center"/>
          </w:tcPr>
          <w:p w:rsidR="00C0466A" w:rsidRPr="00373CAA" w:rsidRDefault="00C0466A" w:rsidP="00C0466A">
            <w:pPr>
              <w:pStyle w:val="TableParagraph"/>
              <w:ind w:left="426" w:hanging="426"/>
              <w:rPr>
                <w:rFonts w:asciiTheme="majorBidi" w:hAnsiTheme="majorBidi" w:cstheme="majorBidi"/>
              </w:rPr>
            </w:pPr>
          </w:p>
        </w:tc>
      </w:tr>
      <w:tr w:rsidR="00C0466A" w:rsidRPr="00373CAA" w:rsidTr="00537B4B">
        <w:trPr>
          <w:trHeight w:val="617"/>
        </w:trPr>
        <w:tc>
          <w:tcPr>
            <w:tcW w:w="4183" w:type="dxa"/>
            <w:vAlign w:val="center"/>
          </w:tcPr>
          <w:p w:rsidR="00C0466A" w:rsidRPr="00373CAA" w:rsidRDefault="00C0466A" w:rsidP="00C0466A">
            <w:pPr>
              <w:pStyle w:val="TableParagraph"/>
              <w:ind w:left="426" w:hanging="426"/>
              <w:rPr>
                <w:rFonts w:asciiTheme="majorBidi" w:hAnsiTheme="majorBidi" w:cstheme="majorBidi"/>
              </w:rPr>
            </w:pPr>
            <w:proofErr w:type="spellStart"/>
            <w:r w:rsidRPr="00373CAA">
              <w:rPr>
                <w:rFonts w:asciiTheme="majorBidi" w:hAnsiTheme="majorBidi" w:cstheme="majorBidi"/>
              </w:rPr>
              <w:t>Öğrenci</w:t>
            </w:r>
            <w:proofErr w:type="spellEnd"/>
            <w:r w:rsidRPr="00373CAA">
              <w:rPr>
                <w:rFonts w:asciiTheme="majorBidi" w:hAnsiTheme="majorBidi" w:cstheme="majorBidi"/>
              </w:rPr>
              <w:t xml:space="preserve"> </w:t>
            </w:r>
            <w:proofErr w:type="spellStart"/>
            <w:r w:rsidRPr="00373CAA">
              <w:rPr>
                <w:rFonts w:asciiTheme="majorBidi" w:hAnsiTheme="majorBidi" w:cstheme="majorBidi"/>
              </w:rPr>
              <w:t>Adı</w:t>
            </w:r>
            <w:proofErr w:type="spellEnd"/>
            <w:r w:rsidRPr="00373CAA">
              <w:rPr>
                <w:rFonts w:asciiTheme="majorBidi" w:hAnsiTheme="majorBidi" w:cstheme="majorBidi"/>
              </w:rPr>
              <w:t xml:space="preserve"> </w:t>
            </w:r>
            <w:proofErr w:type="spellStart"/>
            <w:r w:rsidRPr="00373CAA">
              <w:rPr>
                <w:rFonts w:asciiTheme="majorBidi" w:hAnsiTheme="majorBidi" w:cstheme="majorBidi"/>
              </w:rPr>
              <w:t>ve</w:t>
            </w:r>
            <w:proofErr w:type="spellEnd"/>
            <w:r w:rsidRPr="00373CAA">
              <w:rPr>
                <w:rFonts w:asciiTheme="majorBidi" w:hAnsiTheme="majorBidi" w:cstheme="majorBidi"/>
              </w:rPr>
              <w:t xml:space="preserve"> </w:t>
            </w:r>
            <w:proofErr w:type="spellStart"/>
            <w:r w:rsidRPr="00373CAA">
              <w:rPr>
                <w:rFonts w:asciiTheme="majorBidi" w:hAnsiTheme="majorBidi" w:cstheme="majorBidi"/>
              </w:rPr>
              <w:t>Soyadı</w:t>
            </w:r>
            <w:proofErr w:type="spellEnd"/>
          </w:p>
        </w:tc>
        <w:tc>
          <w:tcPr>
            <w:tcW w:w="6179" w:type="dxa"/>
            <w:vAlign w:val="center"/>
          </w:tcPr>
          <w:p w:rsidR="00C0466A" w:rsidRPr="00373CAA" w:rsidRDefault="00C0466A" w:rsidP="00C0466A">
            <w:pPr>
              <w:pStyle w:val="TableParagraph"/>
              <w:ind w:left="426" w:hanging="426"/>
              <w:rPr>
                <w:rFonts w:asciiTheme="majorBidi" w:hAnsiTheme="majorBidi" w:cstheme="majorBidi"/>
              </w:rPr>
            </w:pPr>
          </w:p>
        </w:tc>
      </w:tr>
      <w:tr w:rsidR="00C0466A" w:rsidRPr="00373CAA" w:rsidTr="00537B4B">
        <w:trPr>
          <w:trHeight w:val="449"/>
        </w:trPr>
        <w:tc>
          <w:tcPr>
            <w:tcW w:w="4183" w:type="dxa"/>
            <w:vAlign w:val="center"/>
          </w:tcPr>
          <w:p w:rsidR="00C0466A" w:rsidRPr="00373CAA" w:rsidRDefault="00C0466A" w:rsidP="00C0466A">
            <w:pPr>
              <w:pStyle w:val="TableParagraph"/>
              <w:spacing w:line="247" w:lineRule="exact"/>
              <w:ind w:left="426" w:hanging="426"/>
              <w:rPr>
                <w:rFonts w:asciiTheme="majorBidi" w:hAnsiTheme="majorBidi" w:cstheme="majorBidi"/>
              </w:rPr>
            </w:pPr>
            <w:r w:rsidRPr="00373CAA">
              <w:rPr>
                <w:rFonts w:asciiTheme="majorBidi" w:hAnsiTheme="majorBidi" w:cstheme="majorBidi"/>
              </w:rPr>
              <w:t xml:space="preserve">Baba </w:t>
            </w:r>
            <w:proofErr w:type="spellStart"/>
            <w:r w:rsidRPr="00373CAA">
              <w:rPr>
                <w:rFonts w:asciiTheme="majorBidi" w:hAnsiTheme="majorBidi" w:cstheme="majorBidi"/>
              </w:rPr>
              <w:t>Adı</w:t>
            </w:r>
            <w:proofErr w:type="spellEnd"/>
          </w:p>
        </w:tc>
        <w:tc>
          <w:tcPr>
            <w:tcW w:w="6179" w:type="dxa"/>
            <w:vAlign w:val="center"/>
          </w:tcPr>
          <w:p w:rsidR="00C0466A" w:rsidRPr="00373CAA" w:rsidRDefault="00C0466A" w:rsidP="00C0466A">
            <w:pPr>
              <w:pStyle w:val="TableParagraph"/>
              <w:ind w:left="426" w:hanging="426"/>
              <w:rPr>
                <w:rFonts w:asciiTheme="majorBidi" w:hAnsiTheme="majorBidi" w:cstheme="majorBidi"/>
              </w:rPr>
            </w:pPr>
          </w:p>
        </w:tc>
      </w:tr>
      <w:tr w:rsidR="00C0466A" w:rsidRPr="00373CAA" w:rsidTr="00537B4B">
        <w:trPr>
          <w:trHeight w:val="614"/>
        </w:trPr>
        <w:tc>
          <w:tcPr>
            <w:tcW w:w="4183" w:type="dxa"/>
            <w:vAlign w:val="center"/>
          </w:tcPr>
          <w:p w:rsidR="00C0466A" w:rsidRPr="00373CAA" w:rsidRDefault="00C0466A" w:rsidP="00C0466A">
            <w:pPr>
              <w:pStyle w:val="TableParagraph"/>
              <w:ind w:left="426" w:hanging="426"/>
              <w:rPr>
                <w:rFonts w:asciiTheme="majorBidi" w:hAnsiTheme="majorBidi" w:cstheme="majorBidi"/>
              </w:rPr>
            </w:pPr>
            <w:r w:rsidRPr="00373CAA">
              <w:rPr>
                <w:rFonts w:asciiTheme="majorBidi" w:hAnsiTheme="majorBidi" w:cstheme="majorBidi"/>
              </w:rPr>
              <w:t xml:space="preserve">Ana </w:t>
            </w:r>
            <w:proofErr w:type="spellStart"/>
            <w:r w:rsidRPr="00373CAA">
              <w:rPr>
                <w:rFonts w:asciiTheme="majorBidi" w:hAnsiTheme="majorBidi" w:cstheme="majorBidi"/>
              </w:rPr>
              <w:t>Adı</w:t>
            </w:r>
            <w:proofErr w:type="spellEnd"/>
          </w:p>
        </w:tc>
        <w:tc>
          <w:tcPr>
            <w:tcW w:w="6179" w:type="dxa"/>
            <w:vAlign w:val="center"/>
          </w:tcPr>
          <w:p w:rsidR="00C0466A" w:rsidRPr="00373CAA" w:rsidRDefault="00C0466A" w:rsidP="00C0466A">
            <w:pPr>
              <w:pStyle w:val="TableParagraph"/>
              <w:ind w:left="426" w:hanging="426"/>
              <w:rPr>
                <w:rFonts w:asciiTheme="majorBidi" w:hAnsiTheme="majorBidi" w:cstheme="majorBidi"/>
              </w:rPr>
            </w:pPr>
          </w:p>
        </w:tc>
      </w:tr>
      <w:tr w:rsidR="00C0466A" w:rsidRPr="00373CAA" w:rsidTr="00537B4B">
        <w:trPr>
          <w:trHeight w:val="583"/>
        </w:trPr>
        <w:tc>
          <w:tcPr>
            <w:tcW w:w="4183" w:type="dxa"/>
            <w:vAlign w:val="center"/>
          </w:tcPr>
          <w:p w:rsidR="00C0466A" w:rsidRPr="00373CAA" w:rsidRDefault="00C0466A" w:rsidP="00C0466A">
            <w:pPr>
              <w:pStyle w:val="TableParagraph"/>
              <w:ind w:left="426" w:hanging="426"/>
              <w:rPr>
                <w:rFonts w:asciiTheme="majorBidi" w:hAnsiTheme="majorBidi" w:cstheme="majorBidi"/>
              </w:rPr>
            </w:pPr>
            <w:proofErr w:type="spellStart"/>
            <w:r w:rsidRPr="00373CAA">
              <w:rPr>
                <w:rFonts w:asciiTheme="majorBidi" w:hAnsiTheme="majorBidi" w:cstheme="majorBidi"/>
              </w:rPr>
              <w:t>Doğum</w:t>
            </w:r>
            <w:proofErr w:type="spellEnd"/>
            <w:r w:rsidRPr="00373CAA">
              <w:rPr>
                <w:rFonts w:asciiTheme="majorBidi" w:hAnsiTheme="majorBidi" w:cstheme="majorBidi"/>
              </w:rPr>
              <w:t xml:space="preserve"> </w:t>
            </w:r>
            <w:proofErr w:type="spellStart"/>
            <w:r w:rsidRPr="00373CAA">
              <w:rPr>
                <w:rFonts w:asciiTheme="majorBidi" w:hAnsiTheme="majorBidi" w:cstheme="majorBidi"/>
              </w:rPr>
              <w:t>Yeri</w:t>
            </w:r>
            <w:proofErr w:type="spellEnd"/>
          </w:p>
        </w:tc>
        <w:tc>
          <w:tcPr>
            <w:tcW w:w="6179" w:type="dxa"/>
            <w:vAlign w:val="center"/>
          </w:tcPr>
          <w:p w:rsidR="00C0466A" w:rsidRPr="00373CAA" w:rsidRDefault="00C0466A" w:rsidP="00C0466A">
            <w:pPr>
              <w:pStyle w:val="TableParagraph"/>
              <w:ind w:left="426" w:hanging="426"/>
              <w:rPr>
                <w:rFonts w:asciiTheme="majorBidi" w:hAnsiTheme="majorBidi" w:cstheme="majorBidi"/>
              </w:rPr>
            </w:pPr>
          </w:p>
        </w:tc>
      </w:tr>
      <w:tr w:rsidR="00C0466A" w:rsidRPr="00373CAA" w:rsidTr="00537B4B">
        <w:trPr>
          <w:trHeight w:val="617"/>
        </w:trPr>
        <w:tc>
          <w:tcPr>
            <w:tcW w:w="4183" w:type="dxa"/>
            <w:vAlign w:val="center"/>
          </w:tcPr>
          <w:p w:rsidR="00C0466A" w:rsidRPr="00373CAA" w:rsidRDefault="00C0466A" w:rsidP="00C0466A">
            <w:pPr>
              <w:pStyle w:val="TableParagraph"/>
              <w:ind w:left="426" w:hanging="426"/>
              <w:rPr>
                <w:rFonts w:asciiTheme="majorBidi" w:hAnsiTheme="majorBidi" w:cstheme="majorBidi"/>
              </w:rPr>
            </w:pPr>
            <w:proofErr w:type="spellStart"/>
            <w:r w:rsidRPr="00373CAA">
              <w:rPr>
                <w:rFonts w:asciiTheme="majorBidi" w:hAnsiTheme="majorBidi" w:cstheme="majorBidi"/>
              </w:rPr>
              <w:t>Doğum</w:t>
            </w:r>
            <w:proofErr w:type="spellEnd"/>
            <w:r w:rsidRPr="00373CAA">
              <w:rPr>
                <w:rFonts w:asciiTheme="majorBidi" w:hAnsiTheme="majorBidi" w:cstheme="majorBidi"/>
              </w:rPr>
              <w:t xml:space="preserve"> </w:t>
            </w:r>
            <w:proofErr w:type="spellStart"/>
            <w:r w:rsidRPr="00373CAA">
              <w:rPr>
                <w:rFonts w:asciiTheme="majorBidi" w:hAnsiTheme="majorBidi" w:cstheme="majorBidi"/>
              </w:rPr>
              <w:t>Tarihi</w:t>
            </w:r>
            <w:proofErr w:type="spellEnd"/>
          </w:p>
        </w:tc>
        <w:tc>
          <w:tcPr>
            <w:tcW w:w="6179" w:type="dxa"/>
            <w:vAlign w:val="center"/>
          </w:tcPr>
          <w:p w:rsidR="00C0466A" w:rsidRPr="00373CAA" w:rsidRDefault="00C0466A" w:rsidP="00C0466A">
            <w:pPr>
              <w:pStyle w:val="TableParagraph"/>
              <w:ind w:left="426" w:hanging="426"/>
              <w:rPr>
                <w:rFonts w:asciiTheme="majorBidi" w:hAnsiTheme="majorBidi" w:cstheme="majorBidi"/>
              </w:rPr>
            </w:pPr>
          </w:p>
        </w:tc>
      </w:tr>
      <w:tr w:rsidR="00C0466A" w:rsidRPr="00373CAA" w:rsidTr="00537B4B">
        <w:trPr>
          <w:trHeight w:val="615"/>
        </w:trPr>
        <w:tc>
          <w:tcPr>
            <w:tcW w:w="4183" w:type="dxa"/>
            <w:vAlign w:val="center"/>
          </w:tcPr>
          <w:p w:rsidR="00C0466A" w:rsidRPr="00373CAA" w:rsidRDefault="00C0466A" w:rsidP="00C0466A">
            <w:pPr>
              <w:pStyle w:val="TableParagraph"/>
              <w:ind w:left="426" w:hanging="426"/>
              <w:rPr>
                <w:rFonts w:asciiTheme="majorBidi" w:hAnsiTheme="majorBidi" w:cstheme="majorBidi"/>
              </w:rPr>
            </w:pPr>
            <w:proofErr w:type="spellStart"/>
            <w:r w:rsidRPr="00373CAA">
              <w:rPr>
                <w:rFonts w:asciiTheme="majorBidi" w:hAnsiTheme="majorBidi" w:cstheme="majorBidi"/>
              </w:rPr>
              <w:t>Mezun</w:t>
            </w:r>
            <w:proofErr w:type="spellEnd"/>
            <w:r w:rsidRPr="00373CAA">
              <w:rPr>
                <w:rFonts w:asciiTheme="majorBidi" w:hAnsiTheme="majorBidi" w:cstheme="majorBidi"/>
              </w:rPr>
              <w:t xml:space="preserve"> </w:t>
            </w:r>
            <w:proofErr w:type="spellStart"/>
            <w:r w:rsidRPr="00373CAA">
              <w:rPr>
                <w:rFonts w:asciiTheme="majorBidi" w:hAnsiTheme="majorBidi" w:cstheme="majorBidi"/>
              </w:rPr>
              <w:t>Olduğu</w:t>
            </w:r>
            <w:proofErr w:type="spellEnd"/>
            <w:r w:rsidRPr="00373CAA">
              <w:rPr>
                <w:rFonts w:asciiTheme="majorBidi" w:hAnsiTheme="majorBidi" w:cstheme="majorBidi"/>
              </w:rPr>
              <w:t xml:space="preserve"> </w:t>
            </w:r>
            <w:proofErr w:type="spellStart"/>
            <w:r w:rsidRPr="00373CAA">
              <w:rPr>
                <w:rFonts w:asciiTheme="majorBidi" w:hAnsiTheme="majorBidi" w:cstheme="majorBidi"/>
              </w:rPr>
              <w:t>Okul</w:t>
            </w:r>
            <w:proofErr w:type="spellEnd"/>
          </w:p>
        </w:tc>
        <w:tc>
          <w:tcPr>
            <w:tcW w:w="6179" w:type="dxa"/>
            <w:vAlign w:val="center"/>
          </w:tcPr>
          <w:p w:rsidR="00C0466A" w:rsidRPr="00373CAA" w:rsidRDefault="00C0466A" w:rsidP="00C0466A">
            <w:pPr>
              <w:pStyle w:val="TableParagraph"/>
              <w:ind w:left="426" w:hanging="426"/>
              <w:rPr>
                <w:rFonts w:asciiTheme="majorBidi" w:hAnsiTheme="majorBidi" w:cstheme="majorBidi"/>
              </w:rPr>
            </w:pPr>
          </w:p>
        </w:tc>
      </w:tr>
      <w:tr w:rsidR="00C0466A" w:rsidRPr="00373CAA" w:rsidTr="00537B4B">
        <w:trPr>
          <w:trHeight w:val="714"/>
        </w:trPr>
        <w:tc>
          <w:tcPr>
            <w:tcW w:w="4183" w:type="dxa"/>
            <w:vAlign w:val="center"/>
          </w:tcPr>
          <w:p w:rsidR="00C0466A" w:rsidRPr="00373CAA" w:rsidRDefault="00C0466A" w:rsidP="00C0466A">
            <w:pPr>
              <w:pStyle w:val="TableParagraph"/>
              <w:ind w:left="426" w:hanging="426"/>
              <w:rPr>
                <w:rFonts w:asciiTheme="majorBidi" w:hAnsiTheme="majorBidi" w:cstheme="majorBidi"/>
              </w:rPr>
            </w:pPr>
            <w:proofErr w:type="spellStart"/>
            <w:r w:rsidRPr="00373CAA">
              <w:rPr>
                <w:rFonts w:asciiTheme="majorBidi" w:hAnsiTheme="majorBidi" w:cstheme="majorBidi"/>
              </w:rPr>
              <w:t>Yetenek</w:t>
            </w:r>
            <w:proofErr w:type="spellEnd"/>
            <w:r w:rsidRPr="00373CAA">
              <w:rPr>
                <w:rFonts w:asciiTheme="majorBidi" w:hAnsiTheme="majorBidi" w:cstheme="majorBidi"/>
              </w:rPr>
              <w:t xml:space="preserve"> </w:t>
            </w:r>
            <w:proofErr w:type="spellStart"/>
            <w:r w:rsidRPr="00373CAA">
              <w:rPr>
                <w:rFonts w:asciiTheme="majorBidi" w:hAnsiTheme="majorBidi" w:cstheme="majorBidi"/>
              </w:rPr>
              <w:t>Sınavı</w:t>
            </w:r>
            <w:proofErr w:type="spellEnd"/>
            <w:r w:rsidRPr="00373CAA">
              <w:rPr>
                <w:rFonts w:asciiTheme="majorBidi" w:hAnsiTheme="majorBidi" w:cstheme="majorBidi"/>
              </w:rPr>
              <w:t xml:space="preserve"> </w:t>
            </w:r>
            <w:proofErr w:type="spellStart"/>
            <w:r w:rsidRPr="00373CAA">
              <w:rPr>
                <w:rFonts w:asciiTheme="majorBidi" w:hAnsiTheme="majorBidi" w:cstheme="majorBidi"/>
              </w:rPr>
              <w:t>İçin</w:t>
            </w:r>
            <w:proofErr w:type="spellEnd"/>
            <w:r w:rsidRPr="00373CAA">
              <w:rPr>
                <w:rFonts w:asciiTheme="majorBidi" w:hAnsiTheme="majorBidi" w:cstheme="majorBidi"/>
              </w:rPr>
              <w:t xml:space="preserve"> </w:t>
            </w:r>
            <w:proofErr w:type="spellStart"/>
            <w:r w:rsidRPr="00373CAA">
              <w:rPr>
                <w:rFonts w:asciiTheme="majorBidi" w:hAnsiTheme="majorBidi" w:cstheme="majorBidi"/>
              </w:rPr>
              <w:t>Başvurduğu</w:t>
            </w:r>
            <w:proofErr w:type="spellEnd"/>
            <w:r w:rsidRPr="00373CAA">
              <w:rPr>
                <w:rFonts w:asciiTheme="majorBidi" w:hAnsiTheme="majorBidi" w:cstheme="majorBidi"/>
              </w:rPr>
              <w:t xml:space="preserve"> </w:t>
            </w:r>
            <w:proofErr w:type="spellStart"/>
            <w:r w:rsidRPr="00373CAA">
              <w:rPr>
                <w:rFonts w:asciiTheme="majorBidi" w:hAnsiTheme="majorBidi" w:cstheme="majorBidi"/>
              </w:rPr>
              <w:t>Okul</w:t>
            </w:r>
            <w:proofErr w:type="spellEnd"/>
          </w:p>
        </w:tc>
        <w:tc>
          <w:tcPr>
            <w:tcW w:w="6179" w:type="dxa"/>
            <w:vAlign w:val="center"/>
          </w:tcPr>
          <w:p w:rsidR="00C0466A" w:rsidRPr="00373CAA" w:rsidRDefault="00C0466A" w:rsidP="00C0466A">
            <w:pPr>
              <w:pStyle w:val="TableParagraph"/>
              <w:ind w:left="426" w:hanging="426"/>
              <w:rPr>
                <w:rFonts w:asciiTheme="majorBidi" w:hAnsiTheme="majorBidi" w:cstheme="majorBidi"/>
              </w:rPr>
            </w:pPr>
          </w:p>
        </w:tc>
      </w:tr>
      <w:tr w:rsidR="00C0466A" w:rsidRPr="00373CAA" w:rsidTr="00537B4B">
        <w:trPr>
          <w:trHeight w:val="617"/>
        </w:trPr>
        <w:tc>
          <w:tcPr>
            <w:tcW w:w="4183" w:type="dxa"/>
            <w:vAlign w:val="center"/>
          </w:tcPr>
          <w:p w:rsidR="00C0466A" w:rsidRPr="00373CAA" w:rsidRDefault="00537B4B" w:rsidP="00C0466A">
            <w:pPr>
              <w:pStyle w:val="TableParagraph"/>
              <w:ind w:left="426" w:hanging="426"/>
              <w:rPr>
                <w:rFonts w:asciiTheme="majorBidi" w:hAnsiTheme="majorBidi" w:cstheme="majorBidi"/>
              </w:rPr>
            </w:pPr>
            <w:proofErr w:type="spellStart"/>
            <w:r>
              <w:rPr>
                <w:rFonts w:asciiTheme="majorBidi" w:hAnsiTheme="majorBidi" w:cstheme="majorBidi"/>
              </w:rPr>
              <w:t>Hafızlık</w:t>
            </w:r>
            <w:proofErr w:type="spellEnd"/>
            <w:r>
              <w:rPr>
                <w:rFonts w:asciiTheme="majorBidi" w:hAnsiTheme="majorBidi" w:cstheme="majorBidi"/>
              </w:rPr>
              <w:t xml:space="preserve"> </w:t>
            </w:r>
            <w:proofErr w:type="spellStart"/>
            <w:r>
              <w:rPr>
                <w:rFonts w:asciiTheme="majorBidi" w:hAnsiTheme="majorBidi" w:cstheme="majorBidi"/>
              </w:rPr>
              <w:t>Belge</w:t>
            </w:r>
            <w:proofErr w:type="spellEnd"/>
            <w:r>
              <w:rPr>
                <w:rFonts w:asciiTheme="majorBidi" w:hAnsiTheme="majorBidi" w:cstheme="majorBidi"/>
              </w:rPr>
              <w:t xml:space="preserve"> </w:t>
            </w:r>
            <w:proofErr w:type="spellStart"/>
            <w:r>
              <w:rPr>
                <w:rFonts w:asciiTheme="majorBidi" w:hAnsiTheme="majorBidi" w:cstheme="majorBidi"/>
              </w:rPr>
              <w:t>Numarası</w:t>
            </w:r>
            <w:proofErr w:type="spellEnd"/>
          </w:p>
        </w:tc>
        <w:tc>
          <w:tcPr>
            <w:tcW w:w="6179" w:type="dxa"/>
            <w:vAlign w:val="center"/>
          </w:tcPr>
          <w:p w:rsidR="00C0466A" w:rsidRPr="00373CAA" w:rsidRDefault="00C0466A" w:rsidP="00C0466A">
            <w:pPr>
              <w:pStyle w:val="TableParagraph"/>
              <w:ind w:left="426" w:hanging="426"/>
              <w:rPr>
                <w:rFonts w:asciiTheme="majorBidi" w:hAnsiTheme="majorBidi" w:cstheme="majorBidi"/>
              </w:rPr>
            </w:pPr>
          </w:p>
        </w:tc>
      </w:tr>
      <w:tr w:rsidR="00C0466A" w:rsidRPr="00373CAA" w:rsidTr="00537B4B">
        <w:trPr>
          <w:trHeight w:val="605"/>
        </w:trPr>
        <w:tc>
          <w:tcPr>
            <w:tcW w:w="4183" w:type="dxa"/>
            <w:vAlign w:val="center"/>
          </w:tcPr>
          <w:p w:rsidR="00C0466A" w:rsidRPr="00373CAA" w:rsidRDefault="00537B4B" w:rsidP="00C0466A">
            <w:pPr>
              <w:pStyle w:val="TableParagraph"/>
              <w:ind w:left="426" w:hanging="426"/>
              <w:rPr>
                <w:rFonts w:asciiTheme="majorBidi" w:hAnsiTheme="majorBidi" w:cstheme="majorBidi"/>
              </w:rPr>
            </w:pPr>
            <w:r>
              <w:rPr>
                <w:rFonts w:asciiTheme="majorBidi" w:hAnsiTheme="majorBidi" w:cstheme="majorBidi"/>
              </w:rPr>
              <w:t xml:space="preserve">(OBP) </w:t>
            </w:r>
            <w:proofErr w:type="spellStart"/>
            <w:r>
              <w:rPr>
                <w:rFonts w:asciiTheme="majorBidi" w:hAnsiTheme="majorBidi" w:cstheme="majorBidi"/>
              </w:rPr>
              <w:t>Ortaokul</w:t>
            </w:r>
            <w:proofErr w:type="spellEnd"/>
            <w:r>
              <w:rPr>
                <w:rFonts w:asciiTheme="majorBidi" w:hAnsiTheme="majorBidi" w:cstheme="majorBidi"/>
              </w:rPr>
              <w:t xml:space="preserve"> </w:t>
            </w:r>
            <w:proofErr w:type="spellStart"/>
            <w:r>
              <w:rPr>
                <w:rFonts w:asciiTheme="majorBidi" w:hAnsiTheme="majorBidi" w:cstheme="majorBidi"/>
              </w:rPr>
              <w:t>Başarı</w:t>
            </w:r>
            <w:proofErr w:type="spellEnd"/>
            <w:r>
              <w:rPr>
                <w:rFonts w:asciiTheme="majorBidi" w:hAnsiTheme="majorBidi" w:cstheme="majorBidi"/>
              </w:rPr>
              <w:t xml:space="preserve"> </w:t>
            </w:r>
            <w:proofErr w:type="spellStart"/>
            <w:r>
              <w:rPr>
                <w:rFonts w:asciiTheme="majorBidi" w:hAnsiTheme="majorBidi" w:cstheme="majorBidi"/>
              </w:rPr>
              <w:t>Puanı</w:t>
            </w:r>
            <w:proofErr w:type="spellEnd"/>
          </w:p>
        </w:tc>
        <w:tc>
          <w:tcPr>
            <w:tcW w:w="6179" w:type="dxa"/>
            <w:vAlign w:val="center"/>
          </w:tcPr>
          <w:p w:rsidR="00C0466A" w:rsidRPr="00373CAA" w:rsidRDefault="00C0466A" w:rsidP="00C0466A">
            <w:pPr>
              <w:pStyle w:val="TableParagraph"/>
              <w:ind w:left="426" w:hanging="426"/>
              <w:rPr>
                <w:rFonts w:asciiTheme="majorBidi" w:hAnsiTheme="majorBidi" w:cstheme="majorBidi"/>
              </w:rPr>
            </w:pPr>
          </w:p>
        </w:tc>
      </w:tr>
      <w:tr w:rsidR="00C0466A" w:rsidRPr="00373CAA" w:rsidTr="00537B4B">
        <w:trPr>
          <w:trHeight w:val="474"/>
        </w:trPr>
        <w:tc>
          <w:tcPr>
            <w:tcW w:w="4183" w:type="dxa"/>
            <w:vAlign w:val="center"/>
          </w:tcPr>
          <w:p w:rsidR="00C0466A" w:rsidRPr="00373CAA" w:rsidRDefault="00C0466A" w:rsidP="00C0466A">
            <w:pPr>
              <w:pStyle w:val="TableParagraph"/>
              <w:spacing w:line="247" w:lineRule="exact"/>
              <w:ind w:left="426" w:hanging="426"/>
              <w:rPr>
                <w:rFonts w:asciiTheme="majorBidi" w:hAnsiTheme="majorBidi" w:cstheme="majorBidi"/>
              </w:rPr>
            </w:pPr>
            <w:proofErr w:type="spellStart"/>
            <w:r w:rsidRPr="00373CAA">
              <w:rPr>
                <w:rFonts w:asciiTheme="majorBidi" w:hAnsiTheme="majorBidi" w:cstheme="majorBidi"/>
              </w:rPr>
              <w:t>Veli</w:t>
            </w:r>
            <w:proofErr w:type="spellEnd"/>
            <w:r w:rsidRPr="00373CAA">
              <w:rPr>
                <w:rFonts w:asciiTheme="majorBidi" w:hAnsiTheme="majorBidi" w:cstheme="majorBidi"/>
              </w:rPr>
              <w:t xml:space="preserve"> </w:t>
            </w:r>
            <w:proofErr w:type="spellStart"/>
            <w:r w:rsidRPr="00373CAA">
              <w:rPr>
                <w:rFonts w:asciiTheme="majorBidi" w:hAnsiTheme="majorBidi" w:cstheme="majorBidi"/>
              </w:rPr>
              <w:t>iletişim</w:t>
            </w:r>
            <w:proofErr w:type="spellEnd"/>
            <w:r w:rsidR="00537B4B">
              <w:rPr>
                <w:rFonts w:asciiTheme="majorBidi" w:hAnsiTheme="majorBidi" w:cstheme="majorBidi"/>
              </w:rPr>
              <w:t xml:space="preserve"> </w:t>
            </w:r>
            <w:proofErr w:type="spellStart"/>
            <w:r w:rsidR="00537B4B">
              <w:rPr>
                <w:rFonts w:asciiTheme="majorBidi" w:hAnsiTheme="majorBidi" w:cstheme="majorBidi"/>
              </w:rPr>
              <w:t>Telefon</w:t>
            </w:r>
            <w:proofErr w:type="spellEnd"/>
            <w:r w:rsidR="00537B4B">
              <w:rPr>
                <w:rFonts w:asciiTheme="majorBidi" w:hAnsiTheme="majorBidi" w:cstheme="majorBidi"/>
              </w:rPr>
              <w:t xml:space="preserve"> No</w:t>
            </w:r>
          </w:p>
        </w:tc>
        <w:tc>
          <w:tcPr>
            <w:tcW w:w="6179" w:type="dxa"/>
            <w:vAlign w:val="center"/>
          </w:tcPr>
          <w:p w:rsidR="00C0466A" w:rsidRPr="00373CAA" w:rsidRDefault="00C0466A" w:rsidP="00C0466A">
            <w:pPr>
              <w:pStyle w:val="TableParagraph"/>
              <w:ind w:left="426" w:hanging="426"/>
              <w:rPr>
                <w:rFonts w:asciiTheme="majorBidi" w:hAnsiTheme="majorBidi" w:cstheme="majorBidi"/>
              </w:rPr>
            </w:pPr>
          </w:p>
        </w:tc>
      </w:tr>
      <w:tr w:rsidR="00C0466A" w:rsidRPr="00373CAA" w:rsidTr="00537B4B">
        <w:trPr>
          <w:trHeight w:val="593"/>
        </w:trPr>
        <w:tc>
          <w:tcPr>
            <w:tcW w:w="4183" w:type="dxa"/>
            <w:vAlign w:val="center"/>
          </w:tcPr>
          <w:p w:rsidR="00C0466A" w:rsidRPr="00373CAA" w:rsidRDefault="00C0466A" w:rsidP="00C0466A">
            <w:pPr>
              <w:pStyle w:val="TableParagraph"/>
              <w:ind w:left="426" w:hanging="426"/>
              <w:rPr>
                <w:rFonts w:asciiTheme="majorBidi" w:hAnsiTheme="majorBidi" w:cstheme="majorBidi"/>
              </w:rPr>
            </w:pPr>
            <w:proofErr w:type="spellStart"/>
            <w:r w:rsidRPr="00373CAA">
              <w:rPr>
                <w:rFonts w:asciiTheme="majorBidi" w:hAnsiTheme="majorBidi" w:cstheme="majorBidi"/>
              </w:rPr>
              <w:t>Veli</w:t>
            </w:r>
            <w:proofErr w:type="spellEnd"/>
            <w:r w:rsidRPr="00373CAA">
              <w:rPr>
                <w:rFonts w:asciiTheme="majorBidi" w:hAnsiTheme="majorBidi" w:cstheme="majorBidi"/>
              </w:rPr>
              <w:t xml:space="preserve"> </w:t>
            </w:r>
            <w:proofErr w:type="spellStart"/>
            <w:r w:rsidRPr="00373CAA">
              <w:rPr>
                <w:rFonts w:asciiTheme="majorBidi" w:hAnsiTheme="majorBidi" w:cstheme="majorBidi"/>
              </w:rPr>
              <w:t>Adresi</w:t>
            </w:r>
            <w:proofErr w:type="spellEnd"/>
          </w:p>
        </w:tc>
        <w:tc>
          <w:tcPr>
            <w:tcW w:w="6179" w:type="dxa"/>
            <w:vAlign w:val="center"/>
          </w:tcPr>
          <w:p w:rsidR="00C0466A" w:rsidRPr="00373CAA" w:rsidRDefault="00C0466A" w:rsidP="00C0466A">
            <w:pPr>
              <w:pStyle w:val="TableParagraph"/>
              <w:ind w:left="426" w:hanging="426"/>
              <w:rPr>
                <w:rFonts w:asciiTheme="majorBidi" w:hAnsiTheme="majorBidi" w:cstheme="majorBidi"/>
              </w:rPr>
            </w:pPr>
          </w:p>
        </w:tc>
      </w:tr>
    </w:tbl>
    <w:p w:rsidR="00F1160C" w:rsidRPr="00373CAA" w:rsidRDefault="00F1160C" w:rsidP="00373CAA">
      <w:pPr>
        <w:pStyle w:val="GvdeMetni"/>
        <w:spacing w:before="92"/>
        <w:ind w:left="426" w:hanging="426"/>
        <w:rPr>
          <w:rFonts w:asciiTheme="majorBidi" w:hAnsiTheme="majorBidi" w:cstheme="majorBidi"/>
        </w:rPr>
      </w:pPr>
    </w:p>
    <w:p w:rsidR="00545E02" w:rsidRPr="00373CAA" w:rsidRDefault="00545E02" w:rsidP="00C0466A">
      <w:pPr>
        <w:pStyle w:val="GvdeMetni"/>
        <w:spacing w:before="92"/>
        <w:ind w:left="426" w:hanging="426"/>
        <w:rPr>
          <w:rFonts w:asciiTheme="majorBidi" w:hAnsiTheme="majorBidi" w:cstheme="majorBidi"/>
        </w:rPr>
      </w:pPr>
      <w:r w:rsidRPr="00373CAA">
        <w:rPr>
          <w:rFonts w:asciiTheme="majorBidi" w:hAnsiTheme="majorBidi" w:cstheme="majorBidi"/>
        </w:rPr>
        <w:t xml:space="preserve">Başvuru </w:t>
      </w:r>
      <w:r w:rsidR="00C0466A">
        <w:rPr>
          <w:rFonts w:asciiTheme="majorBidi" w:hAnsiTheme="majorBidi" w:cstheme="majorBidi"/>
        </w:rPr>
        <w:t>Velinin</w:t>
      </w:r>
      <w:r w:rsidRPr="00373CAA">
        <w:rPr>
          <w:rFonts w:asciiTheme="majorBidi" w:hAnsiTheme="majorBidi" w:cstheme="majorBidi"/>
        </w:rPr>
        <w:t>:</w:t>
      </w:r>
    </w:p>
    <w:p w:rsidR="00545E02" w:rsidRPr="00373CAA" w:rsidRDefault="00545E02" w:rsidP="00373CAA">
      <w:pPr>
        <w:pStyle w:val="GvdeMetni"/>
        <w:ind w:left="426" w:hanging="426"/>
        <w:rPr>
          <w:rFonts w:asciiTheme="majorBidi" w:hAnsiTheme="majorBidi" w:cstheme="majorBidi"/>
        </w:rPr>
      </w:pPr>
    </w:p>
    <w:p w:rsidR="00545E02" w:rsidRPr="00373CAA" w:rsidRDefault="00545E02" w:rsidP="00373CAA">
      <w:pPr>
        <w:pStyle w:val="GvdeMetni"/>
        <w:ind w:left="426" w:hanging="426"/>
        <w:rPr>
          <w:rFonts w:asciiTheme="majorBidi" w:hAnsiTheme="majorBidi" w:cstheme="majorBidi"/>
        </w:rPr>
      </w:pPr>
      <w:r w:rsidRPr="00373CAA">
        <w:rPr>
          <w:rFonts w:asciiTheme="majorBidi" w:hAnsiTheme="majorBidi" w:cstheme="majorBidi"/>
        </w:rPr>
        <w:t>İmza</w:t>
      </w:r>
      <w:r w:rsidR="00C0466A">
        <w:rPr>
          <w:rFonts w:asciiTheme="majorBidi" w:hAnsiTheme="majorBidi" w:cstheme="majorBidi"/>
        </w:rPr>
        <w:t>sı</w:t>
      </w:r>
      <w:r w:rsidRPr="00373CAA">
        <w:rPr>
          <w:rFonts w:asciiTheme="majorBidi" w:hAnsiTheme="majorBidi" w:cstheme="majorBidi"/>
        </w:rPr>
        <w:t>:</w:t>
      </w:r>
      <w:r w:rsidR="006F0C87">
        <w:rPr>
          <w:rFonts w:asciiTheme="majorBidi" w:hAnsiTheme="majorBidi" w:cstheme="majorBidi"/>
        </w:rPr>
        <w:tab/>
      </w:r>
      <w:r w:rsidR="006F0C87">
        <w:rPr>
          <w:rFonts w:asciiTheme="majorBidi" w:hAnsiTheme="majorBidi" w:cstheme="majorBidi"/>
        </w:rPr>
        <w:tab/>
      </w:r>
      <w:r w:rsidR="006F0C87">
        <w:rPr>
          <w:rFonts w:asciiTheme="majorBidi" w:hAnsiTheme="majorBidi" w:cstheme="majorBidi"/>
        </w:rPr>
        <w:tab/>
      </w:r>
      <w:r w:rsidR="006F0C87">
        <w:rPr>
          <w:rFonts w:asciiTheme="majorBidi" w:hAnsiTheme="majorBidi" w:cstheme="majorBidi"/>
        </w:rPr>
        <w:tab/>
      </w:r>
      <w:r w:rsidR="006F0C87">
        <w:rPr>
          <w:rFonts w:asciiTheme="majorBidi" w:hAnsiTheme="majorBidi" w:cstheme="majorBidi"/>
        </w:rPr>
        <w:tab/>
      </w:r>
      <w:r w:rsidR="006F0C87">
        <w:rPr>
          <w:rFonts w:asciiTheme="majorBidi" w:hAnsiTheme="majorBidi" w:cstheme="majorBidi"/>
        </w:rPr>
        <w:tab/>
      </w:r>
      <w:r w:rsidR="006F0C87">
        <w:rPr>
          <w:rFonts w:asciiTheme="majorBidi" w:hAnsiTheme="majorBidi" w:cstheme="majorBidi"/>
        </w:rPr>
        <w:tab/>
      </w:r>
      <w:r w:rsidR="006F0C87">
        <w:rPr>
          <w:rFonts w:asciiTheme="majorBidi" w:hAnsiTheme="majorBidi" w:cstheme="majorBidi"/>
        </w:rPr>
        <w:tab/>
      </w:r>
      <w:r w:rsidR="006F0C87">
        <w:rPr>
          <w:rFonts w:asciiTheme="majorBidi" w:hAnsiTheme="majorBidi" w:cstheme="majorBidi"/>
        </w:rPr>
        <w:tab/>
      </w:r>
      <w:r w:rsidR="006F0C87">
        <w:rPr>
          <w:rFonts w:asciiTheme="majorBidi" w:hAnsiTheme="majorBidi" w:cstheme="majorBidi"/>
        </w:rPr>
        <w:tab/>
        <w:t>. . . /06/2024</w:t>
      </w:r>
    </w:p>
    <w:p w:rsidR="00C0466A" w:rsidRPr="00373CAA" w:rsidRDefault="00C0466A" w:rsidP="00373CAA">
      <w:pPr>
        <w:pStyle w:val="GvdeMetni"/>
        <w:ind w:left="426" w:hanging="426"/>
        <w:rPr>
          <w:rFonts w:asciiTheme="majorBidi" w:hAnsiTheme="majorBidi" w:cstheme="majorBidi"/>
        </w:rPr>
      </w:pPr>
    </w:p>
    <w:p w:rsidR="00F1160C" w:rsidRPr="00373CAA" w:rsidRDefault="00F1160C" w:rsidP="00373CAA">
      <w:pPr>
        <w:pStyle w:val="GvdeMetni"/>
        <w:ind w:left="426" w:hanging="426"/>
        <w:rPr>
          <w:rFonts w:asciiTheme="majorBidi" w:hAnsiTheme="majorBidi" w:cstheme="majorBidi"/>
        </w:rPr>
      </w:pPr>
      <w:r w:rsidRPr="00373CAA">
        <w:rPr>
          <w:rFonts w:asciiTheme="majorBidi" w:hAnsiTheme="majorBidi" w:cstheme="majorBidi"/>
        </w:rPr>
        <w:t>Adı ve Soyadı:</w:t>
      </w:r>
      <w:r w:rsidR="00F21102" w:rsidRPr="00373CAA">
        <w:rPr>
          <w:rFonts w:asciiTheme="majorBidi" w:hAnsiTheme="majorBidi" w:cstheme="majorBidi"/>
        </w:rPr>
        <w:tab/>
      </w:r>
      <w:r w:rsidR="00F21102" w:rsidRPr="00373CAA">
        <w:rPr>
          <w:rFonts w:asciiTheme="majorBidi" w:hAnsiTheme="majorBidi" w:cstheme="majorBidi"/>
        </w:rPr>
        <w:tab/>
      </w:r>
      <w:r w:rsidR="00F21102" w:rsidRPr="00373CAA">
        <w:rPr>
          <w:rFonts w:asciiTheme="majorBidi" w:hAnsiTheme="majorBidi" w:cstheme="majorBidi"/>
        </w:rPr>
        <w:tab/>
      </w:r>
      <w:r w:rsidR="00F21102" w:rsidRPr="00373CAA">
        <w:rPr>
          <w:rFonts w:asciiTheme="majorBidi" w:hAnsiTheme="majorBidi" w:cstheme="majorBidi"/>
        </w:rPr>
        <w:tab/>
      </w:r>
      <w:r w:rsidR="00F21102" w:rsidRPr="00373CAA">
        <w:rPr>
          <w:rFonts w:asciiTheme="majorBidi" w:hAnsiTheme="majorBidi" w:cstheme="majorBidi"/>
        </w:rPr>
        <w:tab/>
      </w:r>
      <w:r w:rsidR="00F21102" w:rsidRPr="00373CAA">
        <w:rPr>
          <w:rFonts w:asciiTheme="majorBidi" w:hAnsiTheme="majorBidi" w:cstheme="majorBidi"/>
        </w:rPr>
        <w:tab/>
      </w:r>
      <w:r w:rsidR="00F21102" w:rsidRPr="00373CAA">
        <w:rPr>
          <w:rFonts w:asciiTheme="majorBidi" w:hAnsiTheme="majorBidi" w:cstheme="majorBidi"/>
        </w:rPr>
        <w:tab/>
      </w:r>
      <w:r w:rsidR="00F21102" w:rsidRPr="00373CAA">
        <w:rPr>
          <w:rFonts w:asciiTheme="majorBidi" w:hAnsiTheme="majorBidi" w:cstheme="majorBidi"/>
        </w:rPr>
        <w:tab/>
        <w:t xml:space="preserve">Mehmet </w:t>
      </w:r>
      <w:proofErr w:type="spellStart"/>
      <w:r w:rsidR="00F21102" w:rsidRPr="00373CAA">
        <w:rPr>
          <w:rFonts w:asciiTheme="majorBidi" w:hAnsiTheme="majorBidi" w:cstheme="majorBidi"/>
        </w:rPr>
        <w:t>Hanifi</w:t>
      </w:r>
      <w:proofErr w:type="spellEnd"/>
      <w:r w:rsidR="00F21102" w:rsidRPr="00373CAA">
        <w:rPr>
          <w:rFonts w:asciiTheme="majorBidi" w:hAnsiTheme="majorBidi" w:cstheme="majorBidi"/>
        </w:rPr>
        <w:t xml:space="preserve"> TUNCER</w:t>
      </w:r>
    </w:p>
    <w:p w:rsidR="00F21102" w:rsidRPr="00373CAA" w:rsidRDefault="00F21102" w:rsidP="00373CAA">
      <w:pPr>
        <w:pStyle w:val="GvdeMetni"/>
        <w:ind w:left="426" w:hanging="426"/>
        <w:rPr>
          <w:rFonts w:asciiTheme="majorBidi" w:hAnsiTheme="majorBidi" w:cstheme="majorBidi"/>
        </w:rPr>
      </w:pPr>
      <w:r w:rsidRPr="00373CAA">
        <w:rPr>
          <w:rFonts w:asciiTheme="majorBidi" w:hAnsiTheme="majorBidi" w:cstheme="majorBidi"/>
        </w:rPr>
        <w:tab/>
      </w:r>
      <w:r w:rsidRPr="00373CAA">
        <w:rPr>
          <w:rFonts w:asciiTheme="majorBidi" w:hAnsiTheme="majorBidi" w:cstheme="majorBidi"/>
        </w:rPr>
        <w:tab/>
      </w:r>
      <w:r w:rsidRPr="00373CAA">
        <w:rPr>
          <w:rFonts w:asciiTheme="majorBidi" w:hAnsiTheme="majorBidi" w:cstheme="majorBidi"/>
        </w:rPr>
        <w:tab/>
      </w:r>
      <w:r w:rsidRPr="00373CAA">
        <w:rPr>
          <w:rFonts w:asciiTheme="majorBidi" w:hAnsiTheme="majorBidi" w:cstheme="majorBidi"/>
        </w:rPr>
        <w:tab/>
      </w:r>
      <w:r w:rsidRPr="00373CAA">
        <w:rPr>
          <w:rFonts w:asciiTheme="majorBidi" w:hAnsiTheme="majorBidi" w:cstheme="majorBidi"/>
        </w:rPr>
        <w:tab/>
      </w:r>
      <w:r w:rsidRPr="00373CAA">
        <w:rPr>
          <w:rFonts w:asciiTheme="majorBidi" w:hAnsiTheme="majorBidi" w:cstheme="majorBidi"/>
        </w:rPr>
        <w:tab/>
      </w:r>
      <w:r w:rsidRPr="00373CAA">
        <w:rPr>
          <w:rFonts w:asciiTheme="majorBidi" w:hAnsiTheme="majorBidi" w:cstheme="majorBidi"/>
        </w:rPr>
        <w:tab/>
      </w:r>
      <w:r w:rsidRPr="00373CAA">
        <w:rPr>
          <w:rFonts w:asciiTheme="majorBidi" w:hAnsiTheme="majorBidi" w:cstheme="majorBidi"/>
        </w:rPr>
        <w:tab/>
      </w:r>
      <w:r w:rsidRPr="00373CAA">
        <w:rPr>
          <w:rFonts w:asciiTheme="majorBidi" w:hAnsiTheme="majorBidi" w:cstheme="majorBidi"/>
        </w:rPr>
        <w:tab/>
      </w:r>
      <w:r w:rsidRPr="00373CAA">
        <w:rPr>
          <w:rFonts w:asciiTheme="majorBidi" w:hAnsiTheme="majorBidi" w:cstheme="majorBidi"/>
        </w:rPr>
        <w:tab/>
      </w:r>
      <w:r w:rsidR="00C0466A">
        <w:rPr>
          <w:rFonts w:asciiTheme="majorBidi" w:hAnsiTheme="majorBidi" w:cstheme="majorBidi"/>
        </w:rPr>
        <w:tab/>
      </w:r>
      <w:r w:rsidRPr="00373CAA">
        <w:rPr>
          <w:rFonts w:asciiTheme="majorBidi" w:hAnsiTheme="majorBidi" w:cstheme="majorBidi"/>
        </w:rPr>
        <w:t>Okul Müdürü</w:t>
      </w:r>
    </w:p>
    <w:p w:rsidR="00F1160C" w:rsidRPr="00373CAA" w:rsidRDefault="00F1160C" w:rsidP="00373CAA">
      <w:pPr>
        <w:pStyle w:val="GvdeMetni"/>
        <w:ind w:left="426" w:hanging="426"/>
        <w:rPr>
          <w:rFonts w:asciiTheme="majorBidi" w:hAnsiTheme="majorBidi" w:cstheme="majorBidi"/>
        </w:rPr>
      </w:pPr>
    </w:p>
    <w:p w:rsidR="00545E02" w:rsidRPr="00373CAA" w:rsidRDefault="00545E02" w:rsidP="00373CAA">
      <w:pPr>
        <w:pStyle w:val="GvdeMetni"/>
        <w:ind w:left="426" w:hanging="426"/>
        <w:rPr>
          <w:rFonts w:asciiTheme="majorBidi" w:hAnsiTheme="majorBidi" w:cstheme="majorBidi"/>
        </w:rPr>
      </w:pPr>
    </w:p>
    <w:p w:rsidR="00545E02" w:rsidRPr="00C0466A" w:rsidRDefault="00545E02" w:rsidP="00C0466A">
      <w:pPr>
        <w:pStyle w:val="GvdeMetni"/>
        <w:spacing w:before="159"/>
        <w:ind w:left="426" w:hanging="142"/>
        <w:jc w:val="both"/>
        <w:rPr>
          <w:rFonts w:asciiTheme="majorBidi" w:hAnsiTheme="majorBidi" w:cstheme="majorBidi"/>
          <w:b/>
          <w:bCs/>
        </w:rPr>
      </w:pPr>
      <w:r w:rsidRPr="00C0466A">
        <w:rPr>
          <w:rFonts w:asciiTheme="majorBidi" w:hAnsiTheme="majorBidi" w:cstheme="majorBidi"/>
          <w:b/>
          <w:bCs/>
        </w:rPr>
        <w:t>AÇIKLAMALAR:</w:t>
      </w:r>
    </w:p>
    <w:p w:rsidR="00545E02" w:rsidRPr="00C0466A" w:rsidRDefault="00C0466A" w:rsidP="00C0466A">
      <w:pPr>
        <w:tabs>
          <w:tab w:val="left" w:pos="1184"/>
        </w:tabs>
        <w:spacing w:after="0" w:line="240" w:lineRule="auto"/>
        <w:ind w:firstLine="284"/>
        <w:jc w:val="both"/>
        <w:rPr>
          <w:rFonts w:asciiTheme="majorBidi" w:hAnsiTheme="majorBidi" w:cstheme="majorBidi"/>
        </w:rPr>
      </w:pPr>
      <w:r>
        <w:rPr>
          <w:rFonts w:asciiTheme="majorBidi" w:hAnsiTheme="majorBidi" w:cstheme="majorBidi"/>
        </w:rPr>
        <w:t xml:space="preserve">1. </w:t>
      </w:r>
      <w:r w:rsidR="00545E02" w:rsidRPr="00C0466A">
        <w:rPr>
          <w:rFonts w:asciiTheme="majorBidi" w:hAnsiTheme="majorBidi" w:cstheme="majorBidi"/>
        </w:rPr>
        <w:t xml:space="preserve">Bu dilekçe okul müdürlüğünce başvuru yapılabilmesi için </w:t>
      </w:r>
      <w:r w:rsidR="00545E02" w:rsidRPr="00C0466A">
        <w:rPr>
          <w:rFonts w:asciiTheme="majorBidi" w:hAnsiTheme="majorBidi" w:cstheme="majorBidi"/>
          <w:b/>
          <w:bCs/>
        </w:rPr>
        <w:t>ve</w:t>
      </w:r>
      <w:r w:rsidR="00545E02" w:rsidRPr="00C0466A">
        <w:rPr>
          <w:rFonts w:asciiTheme="majorBidi" w:hAnsiTheme="majorBidi" w:cstheme="majorBidi"/>
        </w:rPr>
        <w:t xml:space="preserve"> ayrıca </w:t>
      </w:r>
      <w:r>
        <w:rPr>
          <w:rFonts w:asciiTheme="majorBidi" w:hAnsiTheme="majorBidi" w:cstheme="majorBidi"/>
        </w:rPr>
        <w:t>E</w:t>
      </w:r>
      <w:r w:rsidR="00545E02" w:rsidRPr="00C0466A">
        <w:rPr>
          <w:rFonts w:asciiTheme="majorBidi" w:hAnsiTheme="majorBidi" w:cstheme="majorBidi"/>
        </w:rPr>
        <w:t>kim ayında gerçekleştirilecek ek yerleştirmelerde bireysel başvurular için</w:t>
      </w:r>
      <w:r w:rsidR="00545E02" w:rsidRPr="00C0466A">
        <w:rPr>
          <w:rFonts w:asciiTheme="majorBidi" w:hAnsiTheme="majorBidi" w:cstheme="majorBidi"/>
          <w:spacing w:val="-28"/>
        </w:rPr>
        <w:t xml:space="preserve"> </w:t>
      </w:r>
      <w:r w:rsidR="00545E02" w:rsidRPr="00C0466A">
        <w:rPr>
          <w:rFonts w:asciiTheme="majorBidi" w:hAnsiTheme="majorBidi" w:cstheme="majorBidi"/>
        </w:rPr>
        <w:t>kullanılacaktır.</w:t>
      </w:r>
    </w:p>
    <w:p w:rsidR="00545E02" w:rsidRPr="00373CAA" w:rsidRDefault="00545E02" w:rsidP="00C0466A">
      <w:pPr>
        <w:pStyle w:val="ListeParagraf"/>
        <w:numPr>
          <w:ilvl w:val="0"/>
          <w:numId w:val="4"/>
        </w:numPr>
        <w:ind w:left="0" w:firstLine="284"/>
        <w:jc w:val="both"/>
        <w:rPr>
          <w:rFonts w:asciiTheme="majorBidi" w:hAnsiTheme="majorBidi" w:cstheme="majorBidi"/>
        </w:rPr>
      </w:pPr>
      <w:r w:rsidRPr="00373CAA">
        <w:rPr>
          <w:rFonts w:asciiTheme="majorBidi" w:hAnsiTheme="majorBidi" w:cstheme="majorBidi"/>
        </w:rPr>
        <w:t>Başvurular, ilgili alanlar doldurularak tarihleri arasında okul müdürlüklerine</w:t>
      </w:r>
      <w:r w:rsidRPr="00373CAA">
        <w:rPr>
          <w:rFonts w:asciiTheme="majorBidi" w:hAnsiTheme="majorBidi" w:cstheme="majorBidi"/>
          <w:spacing w:val="-25"/>
        </w:rPr>
        <w:t xml:space="preserve"> </w:t>
      </w:r>
      <w:r w:rsidRPr="00373CAA">
        <w:rPr>
          <w:rFonts w:asciiTheme="majorBidi" w:hAnsiTheme="majorBidi" w:cstheme="majorBidi"/>
        </w:rPr>
        <w:t>yapılacaktır.</w:t>
      </w:r>
    </w:p>
    <w:p w:rsidR="00C0466A" w:rsidRDefault="00545E02" w:rsidP="00C0466A">
      <w:pPr>
        <w:pStyle w:val="ListeParagraf"/>
        <w:numPr>
          <w:ilvl w:val="0"/>
          <w:numId w:val="4"/>
        </w:numPr>
        <w:spacing w:before="2"/>
        <w:ind w:left="0" w:firstLine="284"/>
        <w:jc w:val="both"/>
        <w:rPr>
          <w:rFonts w:asciiTheme="majorBidi" w:hAnsiTheme="majorBidi" w:cstheme="majorBidi"/>
        </w:rPr>
      </w:pPr>
      <w:r w:rsidRPr="00373CAA">
        <w:rPr>
          <w:rFonts w:asciiTheme="majorBidi" w:hAnsiTheme="majorBidi" w:cstheme="majorBidi"/>
        </w:rPr>
        <w:t>İş bu form 2(iki) nüsha olarak düzenlenecek biri sınav günü getirmek üzere aday öğrenciye verilecek diğeri okulda muhafaza</w:t>
      </w:r>
      <w:r w:rsidRPr="00373CAA">
        <w:rPr>
          <w:rFonts w:asciiTheme="majorBidi" w:hAnsiTheme="majorBidi" w:cstheme="majorBidi"/>
          <w:spacing w:val="-1"/>
        </w:rPr>
        <w:t xml:space="preserve"> </w:t>
      </w:r>
      <w:r w:rsidRPr="00373CAA">
        <w:rPr>
          <w:rFonts w:asciiTheme="majorBidi" w:hAnsiTheme="majorBidi" w:cstheme="majorBidi"/>
        </w:rPr>
        <w:t>edilecektir.</w:t>
      </w:r>
    </w:p>
    <w:p w:rsidR="00C0466A" w:rsidRDefault="00C0466A">
      <w:pPr>
        <w:rPr>
          <w:rFonts w:asciiTheme="majorBidi" w:eastAsia="Times New Roman" w:hAnsiTheme="majorBidi" w:cstheme="majorBidi"/>
        </w:rPr>
      </w:pPr>
      <w:r>
        <w:rPr>
          <w:rFonts w:asciiTheme="majorBidi" w:hAnsiTheme="majorBidi" w:cstheme="majorBidi"/>
        </w:rPr>
        <w:br w:type="page"/>
      </w:r>
    </w:p>
    <w:p w:rsidR="00117C08" w:rsidRPr="00373CAA" w:rsidRDefault="00373CAA" w:rsidP="00373CAA">
      <w:pPr>
        <w:spacing w:after="0" w:line="240" w:lineRule="auto"/>
        <w:ind w:left="426" w:hanging="426"/>
        <w:jc w:val="right"/>
        <w:rPr>
          <w:rFonts w:asciiTheme="majorBidi" w:hAnsiTheme="majorBidi" w:cstheme="majorBidi"/>
          <w:b/>
        </w:rPr>
      </w:pPr>
      <w:r>
        <w:rPr>
          <w:rFonts w:asciiTheme="majorBidi" w:hAnsiTheme="majorBidi" w:cstheme="majorBidi"/>
          <w:b/>
        </w:rPr>
        <w:lastRenderedPageBreak/>
        <w:t>EK-9</w:t>
      </w:r>
    </w:p>
    <w:p w:rsidR="00F1160C" w:rsidRDefault="00F1160C" w:rsidP="00373CAA">
      <w:pPr>
        <w:pStyle w:val="Balk1"/>
        <w:spacing w:before="90" w:line="242" w:lineRule="auto"/>
        <w:ind w:left="426" w:hanging="426"/>
        <w:jc w:val="center"/>
        <w:rPr>
          <w:rFonts w:asciiTheme="majorBidi" w:hAnsiTheme="majorBidi" w:cstheme="majorBidi"/>
          <w:sz w:val="22"/>
          <w:szCs w:val="22"/>
        </w:rPr>
      </w:pPr>
      <w:r w:rsidRPr="00373CAA">
        <w:rPr>
          <w:rFonts w:asciiTheme="majorBidi" w:hAnsiTheme="majorBidi" w:cstheme="majorBidi"/>
          <w:sz w:val="22"/>
          <w:szCs w:val="22"/>
        </w:rPr>
        <w:t xml:space="preserve">ANTAKYA TOBB AİHL </w:t>
      </w:r>
      <w:r w:rsidRPr="00373CAA">
        <w:rPr>
          <w:rFonts w:asciiTheme="majorBidi" w:hAnsiTheme="majorBidi" w:cstheme="majorBidi"/>
          <w:b/>
          <w:bCs/>
          <w:sz w:val="22"/>
          <w:szCs w:val="22"/>
        </w:rPr>
        <w:t>HAFIZLIK PEKİŞTİRME</w:t>
      </w:r>
      <w:r w:rsidR="007E104D">
        <w:rPr>
          <w:rFonts w:asciiTheme="majorBidi" w:hAnsiTheme="majorBidi" w:cstheme="majorBidi"/>
          <w:b/>
          <w:bCs/>
          <w:sz w:val="22"/>
          <w:szCs w:val="22"/>
        </w:rPr>
        <w:t xml:space="preserve"> </w:t>
      </w:r>
      <w:r w:rsidR="007E104D" w:rsidRPr="00373CAA">
        <w:rPr>
          <w:rFonts w:asciiTheme="majorBidi" w:hAnsiTheme="majorBidi" w:cstheme="majorBidi"/>
          <w:sz w:val="22"/>
          <w:szCs w:val="22"/>
        </w:rPr>
        <w:t>SINIFI</w:t>
      </w:r>
      <w:r w:rsidRPr="00373CAA">
        <w:rPr>
          <w:rFonts w:asciiTheme="majorBidi" w:hAnsiTheme="majorBidi" w:cstheme="majorBidi"/>
          <w:sz w:val="22"/>
          <w:szCs w:val="22"/>
        </w:rPr>
        <w:t xml:space="preserve"> BAŞVURU, SINAVIN UYGULANMASI VE SONUÇLARIN İLANI İLE İLGİLİ ÇALIŞMA TAKVİMİ</w:t>
      </w:r>
      <w:r w:rsidR="008C6ACB">
        <w:rPr>
          <w:rFonts w:asciiTheme="majorBidi" w:hAnsiTheme="majorBidi" w:cstheme="majorBidi"/>
          <w:sz w:val="22"/>
          <w:szCs w:val="22"/>
        </w:rPr>
        <w:t xml:space="preserve"> VE KONTENJAN BİLGİSİ</w:t>
      </w:r>
    </w:p>
    <w:p w:rsidR="007E104D" w:rsidRDefault="007E104D" w:rsidP="00373CAA">
      <w:pPr>
        <w:pStyle w:val="Balk1"/>
        <w:spacing w:before="90" w:line="242" w:lineRule="auto"/>
        <w:ind w:left="426" w:hanging="426"/>
        <w:jc w:val="center"/>
        <w:rPr>
          <w:rFonts w:asciiTheme="majorBidi" w:hAnsiTheme="majorBidi" w:cstheme="majorBidi"/>
          <w:sz w:val="22"/>
          <w:szCs w:val="22"/>
        </w:rPr>
      </w:pPr>
    </w:p>
    <w:p w:rsidR="007E104D" w:rsidRDefault="007E104D" w:rsidP="00373CAA">
      <w:pPr>
        <w:pStyle w:val="Balk1"/>
        <w:spacing w:before="90" w:line="242" w:lineRule="auto"/>
        <w:ind w:left="426" w:hanging="426"/>
        <w:jc w:val="center"/>
        <w:rPr>
          <w:rFonts w:asciiTheme="majorBidi" w:hAnsiTheme="majorBidi" w:cstheme="majorBidi"/>
          <w:sz w:val="22"/>
          <w:szCs w:val="22"/>
        </w:rPr>
      </w:pPr>
    </w:p>
    <w:p w:rsidR="007E104D" w:rsidRPr="00997AAF" w:rsidRDefault="007E104D" w:rsidP="007E104D">
      <w:pPr>
        <w:tabs>
          <w:tab w:val="left" w:pos="6390"/>
        </w:tabs>
        <w:rPr>
          <w:b/>
          <w:sz w:val="28"/>
          <w:szCs w:val="28"/>
          <w:u w:val="single"/>
        </w:rPr>
      </w:pPr>
      <w:r w:rsidRPr="00997AAF">
        <w:rPr>
          <w:b/>
          <w:sz w:val="28"/>
          <w:szCs w:val="28"/>
          <w:u w:val="single"/>
        </w:rPr>
        <w:t>KAYIT İÇİN GEREKLİ OLAN BELGELER</w:t>
      </w:r>
    </w:p>
    <w:p w:rsidR="007E104D" w:rsidRPr="00997AAF" w:rsidRDefault="007E104D" w:rsidP="007E104D">
      <w:pPr>
        <w:tabs>
          <w:tab w:val="left" w:pos="6390"/>
        </w:tabs>
        <w:rPr>
          <w:sz w:val="28"/>
          <w:szCs w:val="28"/>
        </w:rPr>
      </w:pPr>
      <w:r w:rsidRPr="00997AAF">
        <w:rPr>
          <w:sz w:val="28"/>
          <w:szCs w:val="28"/>
        </w:rPr>
        <w:t>- OBP(Ortaokul Başarı Puanı) Gösterir Öğrenim Belgesi  (Öğrenim gördüğü ortaokuldan alınacaktır)</w:t>
      </w:r>
    </w:p>
    <w:p w:rsidR="007E104D" w:rsidRPr="00997AAF" w:rsidRDefault="007E104D" w:rsidP="007E104D">
      <w:pPr>
        <w:tabs>
          <w:tab w:val="left" w:pos="6390"/>
        </w:tabs>
        <w:rPr>
          <w:sz w:val="28"/>
          <w:szCs w:val="28"/>
        </w:rPr>
      </w:pPr>
      <w:r w:rsidRPr="00997AAF">
        <w:rPr>
          <w:sz w:val="28"/>
          <w:szCs w:val="28"/>
        </w:rPr>
        <w:t>- Nüfus Cüzdanı Fotokopisi</w:t>
      </w:r>
    </w:p>
    <w:p w:rsidR="007E104D" w:rsidRPr="00997AAF" w:rsidRDefault="007E104D" w:rsidP="007E104D">
      <w:pPr>
        <w:tabs>
          <w:tab w:val="left" w:pos="6390"/>
        </w:tabs>
        <w:rPr>
          <w:sz w:val="28"/>
          <w:szCs w:val="28"/>
        </w:rPr>
      </w:pPr>
      <w:r w:rsidRPr="00997AAF">
        <w:rPr>
          <w:sz w:val="28"/>
          <w:szCs w:val="28"/>
        </w:rPr>
        <w:t>- 2 Adet Fotoğraf</w:t>
      </w:r>
    </w:p>
    <w:p w:rsidR="00C0466A" w:rsidRPr="007E104D" w:rsidRDefault="007E104D" w:rsidP="007E104D">
      <w:pPr>
        <w:tabs>
          <w:tab w:val="left" w:pos="6390"/>
        </w:tabs>
        <w:rPr>
          <w:sz w:val="28"/>
          <w:szCs w:val="28"/>
        </w:rPr>
      </w:pPr>
      <w:r>
        <w:rPr>
          <w:sz w:val="28"/>
          <w:szCs w:val="28"/>
        </w:rPr>
        <w:t>- Dilekçe (EK-1)</w:t>
      </w:r>
      <w:r w:rsidRPr="00997AAF">
        <w:rPr>
          <w:sz w:val="28"/>
          <w:szCs w:val="28"/>
        </w:rPr>
        <w:t xml:space="preserve"> </w:t>
      </w:r>
    </w:p>
    <w:p w:rsidR="00AF65A8" w:rsidRDefault="008C6ACB" w:rsidP="00373CAA">
      <w:pPr>
        <w:tabs>
          <w:tab w:val="left" w:pos="7371"/>
        </w:tabs>
        <w:ind w:left="426" w:hanging="426"/>
        <w:rPr>
          <w:rFonts w:asciiTheme="majorBidi" w:hAnsiTheme="majorBidi" w:cstheme="majorBidi"/>
          <w:b/>
          <w:bCs/>
          <w:u w:val="single"/>
        </w:rPr>
      </w:pPr>
      <w:r w:rsidRPr="008C6ACB">
        <w:rPr>
          <w:rFonts w:asciiTheme="majorBidi" w:hAnsiTheme="majorBidi" w:cstheme="majorBidi"/>
          <w:b/>
          <w:bCs/>
          <w:u w:val="single"/>
        </w:rPr>
        <w:t>HAFIZLIK PEKİŞTİRME SINIFI BOŞ KONTENJANIMIZ</w:t>
      </w:r>
      <w:r>
        <w:rPr>
          <w:rFonts w:asciiTheme="majorBidi" w:hAnsiTheme="majorBidi" w:cstheme="majorBidi"/>
          <w:b/>
          <w:bCs/>
          <w:u w:val="single"/>
        </w:rPr>
        <w:t>:</w:t>
      </w:r>
    </w:p>
    <w:p w:rsidR="008C6ACB" w:rsidRDefault="008C6ACB" w:rsidP="00373CAA">
      <w:pPr>
        <w:tabs>
          <w:tab w:val="left" w:pos="7371"/>
        </w:tabs>
        <w:ind w:left="426" w:hanging="426"/>
        <w:rPr>
          <w:rFonts w:asciiTheme="majorBidi" w:hAnsiTheme="majorBidi" w:cstheme="majorBidi"/>
          <w:b/>
          <w:bCs/>
          <w:u w:val="single"/>
        </w:rPr>
      </w:pPr>
    </w:p>
    <w:p w:rsidR="008C6ACB" w:rsidRDefault="006F0C87" w:rsidP="00373CAA">
      <w:pPr>
        <w:tabs>
          <w:tab w:val="left" w:pos="7371"/>
        </w:tabs>
        <w:ind w:left="426" w:hanging="426"/>
        <w:rPr>
          <w:rFonts w:asciiTheme="majorBidi" w:hAnsiTheme="majorBidi" w:cstheme="majorBidi"/>
          <w:b/>
          <w:bCs/>
          <w:u w:val="single"/>
        </w:rPr>
      </w:pPr>
      <w:r>
        <w:rPr>
          <w:rFonts w:asciiTheme="majorBidi" w:hAnsiTheme="majorBidi" w:cstheme="majorBidi"/>
          <w:b/>
          <w:bCs/>
          <w:u w:val="single"/>
        </w:rPr>
        <w:t>9. SINIF BOŞ KONTENJAN:30</w:t>
      </w:r>
    </w:p>
    <w:p w:rsidR="007E104D" w:rsidRDefault="007E104D" w:rsidP="00373CAA">
      <w:pPr>
        <w:tabs>
          <w:tab w:val="left" w:pos="7371"/>
        </w:tabs>
        <w:ind w:left="426" w:hanging="426"/>
        <w:rPr>
          <w:rFonts w:asciiTheme="majorBidi" w:hAnsiTheme="majorBidi" w:cstheme="majorBidi"/>
          <w:b/>
          <w:bCs/>
          <w:u w:val="single"/>
        </w:rPr>
      </w:pPr>
    </w:p>
    <w:p w:rsidR="007E104D" w:rsidRPr="00C0466A" w:rsidRDefault="007E104D" w:rsidP="007E104D">
      <w:pPr>
        <w:tabs>
          <w:tab w:val="left" w:pos="7371"/>
        </w:tabs>
        <w:ind w:left="426" w:hanging="426"/>
        <w:rPr>
          <w:rFonts w:asciiTheme="majorBidi" w:hAnsiTheme="majorBidi" w:cstheme="majorBidi"/>
          <w:b/>
          <w:bCs/>
        </w:rPr>
      </w:pPr>
      <w:r>
        <w:rPr>
          <w:rFonts w:asciiTheme="majorBidi" w:hAnsiTheme="majorBidi" w:cstheme="majorBidi"/>
          <w:b/>
          <w:bCs/>
        </w:rPr>
        <w:t xml:space="preserve">HAFIZLIK PEKİŞTİRME </w:t>
      </w:r>
      <w:r w:rsidRPr="00C0466A">
        <w:rPr>
          <w:rFonts w:asciiTheme="majorBidi" w:hAnsiTheme="majorBidi" w:cstheme="majorBidi"/>
          <w:b/>
          <w:bCs/>
        </w:rPr>
        <w:t>EK YERLEŞTİRME VE NAKİL</w:t>
      </w:r>
    </w:p>
    <w:p w:rsidR="007E104D" w:rsidRPr="00C0466A" w:rsidRDefault="007E104D" w:rsidP="007E104D">
      <w:pPr>
        <w:tabs>
          <w:tab w:val="left" w:pos="6946"/>
        </w:tabs>
        <w:rPr>
          <w:rFonts w:asciiTheme="majorBidi" w:hAnsiTheme="majorBidi" w:cstheme="majorBidi"/>
        </w:rPr>
      </w:pPr>
      <w:r w:rsidRPr="00C0466A">
        <w:rPr>
          <w:rFonts w:asciiTheme="majorBidi" w:hAnsiTheme="majorBidi" w:cstheme="majorBidi"/>
        </w:rPr>
        <w:t>Boş Kontenjanların İlan Edilmesi ve Yetenek Sınavı Başvurularının Alınması</w:t>
      </w:r>
      <w:r>
        <w:rPr>
          <w:rFonts w:asciiTheme="majorBidi" w:hAnsiTheme="majorBidi" w:cstheme="majorBidi"/>
        </w:rPr>
        <w:tab/>
        <w:t>:</w:t>
      </w:r>
      <w:r>
        <w:rPr>
          <w:rFonts w:asciiTheme="majorBidi" w:hAnsiTheme="majorBidi" w:cstheme="majorBidi"/>
        </w:rPr>
        <w:tab/>
      </w:r>
    </w:p>
    <w:p w:rsidR="007E104D" w:rsidRPr="00C0466A" w:rsidRDefault="007E104D" w:rsidP="007E104D">
      <w:pPr>
        <w:tabs>
          <w:tab w:val="left" w:pos="6946"/>
        </w:tabs>
        <w:rPr>
          <w:rFonts w:asciiTheme="majorBidi" w:hAnsiTheme="majorBidi" w:cstheme="majorBidi"/>
        </w:rPr>
      </w:pPr>
      <w:r w:rsidRPr="00C0466A">
        <w:rPr>
          <w:rFonts w:asciiTheme="majorBidi" w:hAnsiTheme="majorBidi" w:cstheme="majorBidi"/>
        </w:rPr>
        <w:t>Boş Kontenjanlar için Yetenek Sınavı Yapılması</w:t>
      </w:r>
      <w:r>
        <w:rPr>
          <w:rFonts w:asciiTheme="majorBidi" w:hAnsiTheme="majorBidi" w:cstheme="majorBidi"/>
        </w:rPr>
        <w:tab/>
        <w:t>:</w:t>
      </w:r>
      <w:r>
        <w:rPr>
          <w:rFonts w:asciiTheme="majorBidi" w:hAnsiTheme="majorBidi" w:cstheme="majorBidi"/>
        </w:rPr>
        <w:tab/>
      </w:r>
    </w:p>
    <w:p w:rsidR="007E104D" w:rsidRPr="00C0466A" w:rsidRDefault="007E104D" w:rsidP="007E104D">
      <w:pPr>
        <w:tabs>
          <w:tab w:val="left" w:pos="6946"/>
        </w:tabs>
        <w:rPr>
          <w:rFonts w:asciiTheme="majorBidi" w:hAnsiTheme="majorBidi" w:cstheme="majorBidi"/>
        </w:rPr>
      </w:pPr>
      <w:r w:rsidRPr="00C0466A">
        <w:rPr>
          <w:rFonts w:asciiTheme="majorBidi" w:hAnsiTheme="majorBidi" w:cstheme="majorBidi"/>
        </w:rPr>
        <w:t>Boş Kontenjanları için Yetenek Sınavlarının Sonuçların İlanı</w:t>
      </w:r>
      <w:r>
        <w:rPr>
          <w:rFonts w:asciiTheme="majorBidi" w:hAnsiTheme="majorBidi" w:cstheme="majorBidi"/>
        </w:rPr>
        <w:tab/>
        <w:t>:</w:t>
      </w:r>
      <w:r>
        <w:rPr>
          <w:rFonts w:asciiTheme="majorBidi" w:hAnsiTheme="majorBidi" w:cstheme="majorBidi"/>
        </w:rPr>
        <w:tab/>
      </w:r>
    </w:p>
    <w:p w:rsidR="007E104D" w:rsidRPr="00C0466A" w:rsidRDefault="007E104D" w:rsidP="007E104D">
      <w:pPr>
        <w:tabs>
          <w:tab w:val="left" w:pos="6946"/>
        </w:tabs>
        <w:rPr>
          <w:rFonts w:asciiTheme="majorBidi" w:hAnsiTheme="majorBidi" w:cstheme="majorBidi"/>
        </w:rPr>
      </w:pPr>
      <w:r w:rsidRPr="00C0466A">
        <w:rPr>
          <w:rFonts w:asciiTheme="majorBidi" w:hAnsiTheme="majorBidi" w:cstheme="majorBidi"/>
        </w:rPr>
        <w:t>Kayıt Hakkı Kazananların Kayıt ve Nakillerinin Yapılması</w:t>
      </w:r>
      <w:r>
        <w:rPr>
          <w:rFonts w:asciiTheme="majorBidi" w:hAnsiTheme="majorBidi" w:cstheme="majorBidi"/>
        </w:rPr>
        <w:tab/>
        <w:t>:</w:t>
      </w:r>
      <w:r>
        <w:rPr>
          <w:rFonts w:asciiTheme="majorBidi" w:hAnsiTheme="majorBidi" w:cstheme="majorBidi"/>
        </w:rPr>
        <w:tab/>
      </w:r>
    </w:p>
    <w:p w:rsidR="007E104D" w:rsidRDefault="007E104D" w:rsidP="00373CAA">
      <w:pPr>
        <w:tabs>
          <w:tab w:val="left" w:pos="7371"/>
        </w:tabs>
        <w:ind w:left="426" w:hanging="426"/>
        <w:rPr>
          <w:rFonts w:asciiTheme="majorBidi" w:hAnsiTheme="majorBidi" w:cstheme="majorBidi"/>
          <w:b/>
          <w:bCs/>
          <w:u w:val="single"/>
        </w:rPr>
      </w:pPr>
    </w:p>
    <w:p w:rsidR="007E104D" w:rsidRDefault="007E104D" w:rsidP="00373CAA">
      <w:pPr>
        <w:tabs>
          <w:tab w:val="left" w:pos="7371"/>
        </w:tabs>
        <w:ind w:left="426" w:hanging="426"/>
        <w:rPr>
          <w:rFonts w:asciiTheme="majorBidi" w:hAnsiTheme="majorBidi" w:cstheme="majorBidi"/>
          <w:b/>
          <w:bCs/>
          <w:u w:val="single"/>
        </w:rPr>
      </w:pPr>
    </w:p>
    <w:p w:rsidR="007E104D" w:rsidRPr="007E104D" w:rsidRDefault="007E104D" w:rsidP="00373CAA">
      <w:pPr>
        <w:tabs>
          <w:tab w:val="left" w:pos="7371"/>
        </w:tabs>
        <w:ind w:left="426" w:hanging="426"/>
        <w:rPr>
          <w:rFonts w:asciiTheme="majorBidi" w:hAnsiTheme="majorBidi" w:cstheme="majorBidi"/>
          <w:b/>
          <w:bCs/>
          <w:u w:val="single"/>
        </w:rPr>
      </w:pPr>
    </w:p>
    <w:p w:rsidR="007E104D" w:rsidRPr="00C0466A" w:rsidRDefault="007E104D" w:rsidP="00373CAA">
      <w:pPr>
        <w:tabs>
          <w:tab w:val="left" w:pos="7371"/>
        </w:tabs>
        <w:ind w:left="426" w:hanging="426"/>
        <w:rPr>
          <w:rFonts w:asciiTheme="majorBidi" w:hAnsiTheme="majorBidi" w:cstheme="majorBidi"/>
          <w:b/>
          <w:bCs/>
        </w:rPr>
      </w:pPr>
    </w:p>
    <w:sectPr w:rsidR="007E104D" w:rsidRPr="00C0466A" w:rsidSect="00C0202C">
      <w:pgSz w:w="11906" w:h="16838"/>
      <w:pgMar w:top="1134" w:right="1134"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5A43"/>
    <w:multiLevelType w:val="hybridMultilevel"/>
    <w:tmpl w:val="ABEE71D4"/>
    <w:lvl w:ilvl="0" w:tplc="041F0017">
      <w:start w:val="1"/>
      <w:numFmt w:val="low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 w15:restartNumberingAfterBreak="0">
    <w:nsid w:val="2B8E1763"/>
    <w:multiLevelType w:val="hybridMultilevel"/>
    <w:tmpl w:val="76ECC338"/>
    <w:lvl w:ilvl="0" w:tplc="041F0017">
      <w:start w:val="1"/>
      <w:numFmt w:val="low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 w15:restartNumberingAfterBreak="0">
    <w:nsid w:val="4F7345E4"/>
    <w:multiLevelType w:val="hybridMultilevel"/>
    <w:tmpl w:val="692422A4"/>
    <w:lvl w:ilvl="0" w:tplc="59C2F4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1313E"/>
    <w:multiLevelType w:val="hybridMultilevel"/>
    <w:tmpl w:val="9B3CB500"/>
    <w:lvl w:ilvl="0" w:tplc="5A76C2AC">
      <w:start w:val="1"/>
      <w:numFmt w:val="decimal"/>
      <w:lvlText w:val="%1."/>
      <w:lvlJc w:val="left"/>
      <w:pPr>
        <w:ind w:left="1586" w:hanging="308"/>
        <w:jc w:val="right"/>
      </w:pPr>
      <w:rPr>
        <w:rFonts w:hint="default"/>
        <w:w w:val="53"/>
        <w:lang w:val="tr-TR" w:eastAsia="en-US" w:bidi="ar-SA"/>
      </w:rPr>
    </w:lvl>
    <w:lvl w:ilvl="1" w:tplc="C6D8E954">
      <w:start w:val="1"/>
      <w:numFmt w:val="lowerLetter"/>
      <w:lvlText w:val="%2."/>
      <w:lvlJc w:val="left"/>
      <w:pPr>
        <w:ind w:left="1750" w:hanging="332"/>
      </w:pPr>
      <w:rPr>
        <w:rFonts w:hint="default"/>
        <w:w w:val="100"/>
        <w:lang w:val="tr-TR" w:eastAsia="en-US" w:bidi="ar-SA"/>
      </w:rPr>
    </w:lvl>
    <w:lvl w:ilvl="2" w:tplc="E6B42DB0">
      <w:numFmt w:val="bullet"/>
      <w:lvlText w:val="•"/>
      <w:lvlJc w:val="left"/>
      <w:pPr>
        <w:ind w:left="2200" w:hanging="332"/>
      </w:pPr>
      <w:rPr>
        <w:rFonts w:hint="default"/>
        <w:lang w:val="tr-TR" w:eastAsia="en-US" w:bidi="ar-SA"/>
      </w:rPr>
    </w:lvl>
    <w:lvl w:ilvl="3" w:tplc="267CB3C6">
      <w:numFmt w:val="bullet"/>
      <w:lvlText w:val="•"/>
      <w:lvlJc w:val="left"/>
      <w:pPr>
        <w:ind w:left="2340" w:hanging="332"/>
      </w:pPr>
      <w:rPr>
        <w:rFonts w:hint="default"/>
        <w:lang w:val="tr-TR" w:eastAsia="en-US" w:bidi="ar-SA"/>
      </w:rPr>
    </w:lvl>
    <w:lvl w:ilvl="4" w:tplc="3F58776A">
      <w:numFmt w:val="bullet"/>
      <w:lvlText w:val="•"/>
      <w:lvlJc w:val="left"/>
      <w:pPr>
        <w:ind w:left="2360" w:hanging="332"/>
      </w:pPr>
      <w:rPr>
        <w:rFonts w:hint="default"/>
        <w:lang w:val="tr-TR" w:eastAsia="en-US" w:bidi="ar-SA"/>
      </w:rPr>
    </w:lvl>
    <w:lvl w:ilvl="5" w:tplc="A22AB102">
      <w:numFmt w:val="bullet"/>
      <w:lvlText w:val="•"/>
      <w:lvlJc w:val="left"/>
      <w:pPr>
        <w:ind w:left="3866" w:hanging="332"/>
      </w:pPr>
      <w:rPr>
        <w:rFonts w:hint="default"/>
        <w:lang w:val="tr-TR" w:eastAsia="en-US" w:bidi="ar-SA"/>
      </w:rPr>
    </w:lvl>
    <w:lvl w:ilvl="6" w:tplc="0D723F34">
      <w:numFmt w:val="bullet"/>
      <w:lvlText w:val="•"/>
      <w:lvlJc w:val="left"/>
      <w:pPr>
        <w:ind w:left="5373" w:hanging="332"/>
      </w:pPr>
      <w:rPr>
        <w:rFonts w:hint="default"/>
        <w:lang w:val="tr-TR" w:eastAsia="en-US" w:bidi="ar-SA"/>
      </w:rPr>
    </w:lvl>
    <w:lvl w:ilvl="7" w:tplc="39BAE800">
      <w:numFmt w:val="bullet"/>
      <w:lvlText w:val="•"/>
      <w:lvlJc w:val="left"/>
      <w:pPr>
        <w:ind w:left="6880" w:hanging="332"/>
      </w:pPr>
      <w:rPr>
        <w:rFonts w:hint="default"/>
        <w:lang w:val="tr-TR" w:eastAsia="en-US" w:bidi="ar-SA"/>
      </w:rPr>
    </w:lvl>
    <w:lvl w:ilvl="8" w:tplc="E800C872">
      <w:numFmt w:val="bullet"/>
      <w:lvlText w:val="•"/>
      <w:lvlJc w:val="left"/>
      <w:pPr>
        <w:ind w:left="8387" w:hanging="332"/>
      </w:pPr>
      <w:rPr>
        <w:rFonts w:hint="default"/>
        <w:lang w:val="tr-TR" w:eastAsia="en-US" w:bidi="ar-SA"/>
      </w:rPr>
    </w:lvl>
  </w:abstractNum>
  <w:abstractNum w:abstractNumId="4" w15:restartNumberingAfterBreak="0">
    <w:nsid w:val="6B026AE2"/>
    <w:multiLevelType w:val="hybridMultilevel"/>
    <w:tmpl w:val="6D42FFEA"/>
    <w:lvl w:ilvl="0" w:tplc="041F000F">
      <w:start w:val="1"/>
      <w:numFmt w:val="decimal"/>
      <w:lvlText w:val="%1."/>
      <w:lvlJc w:val="left"/>
      <w:pPr>
        <w:ind w:left="1183" w:hanging="360"/>
      </w:pPr>
      <w:rPr>
        <w:rFonts w:hint="default"/>
        <w:w w:val="100"/>
        <w:sz w:val="22"/>
        <w:szCs w:val="22"/>
        <w:lang w:val="tr-TR" w:eastAsia="en-US" w:bidi="ar-SA"/>
      </w:rPr>
    </w:lvl>
    <w:lvl w:ilvl="1" w:tplc="B1B2697A">
      <w:start w:val="1"/>
      <w:numFmt w:val="decimal"/>
      <w:lvlText w:val="%2."/>
      <w:lvlJc w:val="left"/>
      <w:pPr>
        <w:ind w:left="1692" w:hanging="360"/>
      </w:pPr>
      <w:rPr>
        <w:rFonts w:ascii="Times New Roman" w:eastAsia="Times New Roman" w:hAnsi="Times New Roman" w:cs="Times New Roman" w:hint="default"/>
        <w:spacing w:val="-9"/>
        <w:w w:val="95"/>
        <w:sz w:val="24"/>
        <w:szCs w:val="24"/>
        <w:lang w:val="tr-TR" w:eastAsia="en-US" w:bidi="ar-SA"/>
      </w:rPr>
    </w:lvl>
    <w:lvl w:ilvl="2" w:tplc="041F0017">
      <w:start w:val="1"/>
      <w:numFmt w:val="lowerLetter"/>
      <w:lvlText w:val="%3)"/>
      <w:lvlJc w:val="left"/>
      <w:pPr>
        <w:ind w:left="2133" w:hanging="360"/>
      </w:pPr>
      <w:rPr>
        <w:rFonts w:hint="default"/>
        <w:w w:val="100"/>
        <w:sz w:val="24"/>
        <w:szCs w:val="24"/>
        <w:lang w:val="tr-TR" w:eastAsia="en-US" w:bidi="ar-SA"/>
      </w:rPr>
    </w:lvl>
    <w:lvl w:ilvl="3" w:tplc="52946EAA">
      <w:numFmt w:val="bullet"/>
      <w:lvlText w:val="•"/>
      <w:lvlJc w:val="left"/>
      <w:pPr>
        <w:ind w:left="3297" w:hanging="360"/>
      </w:pPr>
      <w:rPr>
        <w:rFonts w:hint="default"/>
        <w:lang w:val="tr-TR" w:eastAsia="en-US" w:bidi="ar-SA"/>
      </w:rPr>
    </w:lvl>
    <w:lvl w:ilvl="4" w:tplc="F0080F14">
      <w:numFmt w:val="bullet"/>
      <w:lvlText w:val="•"/>
      <w:lvlJc w:val="left"/>
      <w:pPr>
        <w:ind w:left="4455" w:hanging="360"/>
      </w:pPr>
      <w:rPr>
        <w:rFonts w:hint="default"/>
        <w:lang w:val="tr-TR" w:eastAsia="en-US" w:bidi="ar-SA"/>
      </w:rPr>
    </w:lvl>
    <w:lvl w:ilvl="5" w:tplc="F3B645B6">
      <w:numFmt w:val="bullet"/>
      <w:lvlText w:val="•"/>
      <w:lvlJc w:val="left"/>
      <w:pPr>
        <w:ind w:left="5612" w:hanging="360"/>
      </w:pPr>
      <w:rPr>
        <w:rFonts w:hint="default"/>
        <w:lang w:val="tr-TR" w:eastAsia="en-US" w:bidi="ar-SA"/>
      </w:rPr>
    </w:lvl>
    <w:lvl w:ilvl="6" w:tplc="AE16273A">
      <w:numFmt w:val="bullet"/>
      <w:lvlText w:val="•"/>
      <w:lvlJc w:val="left"/>
      <w:pPr>
        <w:ind w:left="6770" w:hanging="360"/>
      </w:pPr>
      <w:rPr>
        <w:rFonts w:hint="default"/>
        <w:lang w:val="tr-TR" w:eastAsia="en-US" w:bidi="ar-SA"/>
      </w:rPr>
    </w:lvl>
    <w:lvl w:ilvl="7" w:tplc="536CB1AA">
      <w:numFmt w:val="bullet"/>
      <w:lvlText w:val="•"/>
      <w:lvlJc w:val="left"/>
      <w:pPr>
        <w:ind w:left="7928" w:hanging="360"/>
      </w:pPr>
      <w:rPr>
        <w:rFonts w:hint="default"/>
        <w:lang w:val="tr-TR" w:eastAsia="en-US" w:bidi="ar-SA"/>
      </w:rPr>
    </w:lvl>
    <w:lvl w:ilvl="8" w:tplc="4A5C0330">
      <w:numFmt w:val="bullet"/>
      <w:lvlText w:val="•"/>
      <w:lvlJc w:val="left"/>
      <w:pPr>
        <w:ind w:left="9085" w:hanging="360"/>
      </w:pPr>
      <w:rPr>
        <w:rFonts w:hint="default"/>
        <w:lang w:val="tr-TR" w:eastAsia="en-US" w:bidi="ar-SA"/>
      </w:rPr>
    </w:lvl>
  </w:abstractNum>
  <w:abstractNum w:abstractNumId="5" w15:restartNumberingAfterBreak="0">
    <w:nsid w:val="72F210D9"/>
    <w:multiLevelType w:val="hybridMultilevel"/>
    <w:tmpl w:val="FB384E24"/>
    <w:lvl w:ilvl="0" w:tplc="041F0019">
      <w:start w:val="1"/>
      <w:numFmt w:val="lowerLetter"/>
      <w:lvlText w:val="%1."/>
      <w:lvlJc w:val="left"/>
      <w:pPr>
        <w:ind w:left="1110" w:hanging="360"/>
      </w:p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08"/>
    <w:rsid w:val="00083812"/>
    <w:rsid w:val="00117C08"/>
    <w:rsid w:val="00122E51"/>
    <w:rsid w:val="001F1B30"/>
    <w:rsid w:val="00240E25"/>
    <w:rsid w:val="002D5A90"/>
    <w:rsid w:val="0036328F"/>
    <w:rsid w:val="00373CAA"/>
    <w:rsid w:val="003F28CD"/>
    <w:rsid w:val="003F5157"/>
    <w:rsid w:val="004C0609"/>
    <w:rsid w:val="00537B4B"/>
    <w:rsid w:val="00545E02"/>
    <w:rsid w:val="00562818"/>
    <w:rsid w:val="006F0C87"/>
    <w:rsid w:val="007E104D"/>
    <w:rsid w:val="00876B43"/>
    <w:rsid w:val="008C6ACB"/>
    <w:rsid w:val="00926171"/>
    <w:rsid w:val="00AF65A8"/>
    <w:rsid w:val="00B06BF3"/>
    <w:rsid w:val="00C0202C"/>
    <w:rsid w:val="00C0466A"/>
    <w:rsid w:val="00EA4B93"/>
    <w:rsid w:val="00ED3F7E"/>
    <w:rsid w:val="00F1160C"/>
    <w:rsid w:val="00F21102"/>
    <w:rsid w:val="00F70F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BC36"/>
  <w15:chartTrackingRefBased/>
  <w15:docId w15:val="{7B3F2F1F-8528-4B46-A725-2145FEA7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117C08"/>
    <w:pPr>
      <w:widowControl w:val="0"/>
      <w:autoSpaceDE w:val="0"/>
      <w:autoSpaceDN w:val="0"/>
      <w:spacing w:after="0" w:line="240" w:lineRule="auto"/>
      <w:ind w:left="1780" w:hanging="361"/>
      <w:outlineLvl w:val="0"/>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17C08"/>
    <w:rPr>
      <w:rFonts w:ascii="Times New Roman" w:eastAsia="Times New Roman" w:hAnsi="Times New Roman" w:cs="Times New Roman"/>
      <w:sz w:val="24"/>
      <w:szCs w:val="24"/>
    </w:rPr>
  </w:style>
  <w:style w:type="paragraph" w:styleId="GvdeMetni">
    <w:name w:val="Body Text"/>
    <w:basedOn w:val="Normal"/>
    <w:link w:val="GvdeMetniChar"/>
    <w:uiPriority w:val="1"/>
    <w:qFormat/>
    <w:rsid w:val="00117C08"/>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117C08"/>
    <w:rPr>
      <w:rFonts w:ascii="Times New Roman" w:eastAsia="Times New Roman" w:hAnsi="Times New Roman" w:cs="Times New Roman"/>
    </w:rPr>
  </w:style>
  <w:style w:type="paragraph" w:styleId="ListeParagraf">
    <w:name w:val="List Paragraph"/>
    <w:basedOn w:val="Normal"/>
    <w:uiPriority w:val="1"/>
    <w:qFormat/>
    <w:rsid w:val="00117C08"/>
    <w:pPr>
      <w:widowControl w:val="0"/>
      <w:autoSpaceDE w:val="0"/>
      <w:autoSpaceDN w:val="0"/>
      <w:spacing w:after="0" w:line="240" w:lineRule="auto"/>
      <w:ind w:left="1780" w:hanging="361"/>
    </w:pPr>
    <w:rPr>
      <w:rFonts w:ascii="Times New Roman" w:eastAsia="Times New Roman" w:hAnsi="Times New Roman" w:cs="Times New Roman"/>
    </w:rPr>
  </w:style>
  <w:style w:type="table" w:customStyle="1" w:styleId="TableNormal">
    <w:name w:val="Table Normal"/>
    <w:uiPriority w:val="2"/>
    <w:semiHidden/>
    <w:unhideWhenUsed/>
    <w:qFormat/>
    <w:rsid w:val="00545E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5E02"/>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1346</Words>
  <Characters>7678</Characters>
  <Application>Microsoft Office Word</Application>
  <DocSecurity>0</DocSecurity>
  <Lines>63</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2</cp:revision>
  <cp:lastPrinted>2022-09-07T11:22:00Z</cp:lastPrinted>
  <dcterms:created xsi:type="dcterms:W3CDTF">2024-06-14T11:25:00Z</dcterms:created>
  <dcterms:modified xsi:type="dcterms:W3CDTF">2024-06-14T11:25:00Z</dcterms:modified>
</cp:coreProperties>
</file>